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CB7D0" w14:textId="77777777" w:rsidR="001049C0" w:rsidRDefault="00A01416">
      <w:pPr>
        <w:rPr>
          <w:rFonts w:ascii="Times" w:hAnsi="Times" w:cs="Times"/>
          <w:b/>
          <w:i/>
          <w:iCs/>
          <w:sz w:val="22"/>
          <w:szCs w:val="22"/>
          <w:lang w:val="en-US"/>
        </w:rPr>
      </w:pPr>
      <w:bookmarkStart w:id="0" w:name="_GoBack"/>
      <w:bookmarkEnd w:id="0"/>
      <w:r w:rsidRPr="001049C0">
        <w:rPr>
          <w:rFonts w:ascii="Times" w:hAnsi="Times" w:cs="Times"/>
          <w:b/>
          <w:i/>
          <w:iCs/>
          <w:sz w:val="22"/>
          <w:szCs w:val="22"/>
          <w:lang w:val="en-US"/>
        </w:rPr>
        <w:t>On Whose Terms?</w:t>
      </w:r>
      <w:r w:rsidR="001049C0">
        <w:rPr>
          <w:rFonts w:ascii="Times" w:hAnsi="Times" w:cs="Times"/>
          <w:b/>
          <w:i/>
          <w:iCs/>
          <w:sz w:val="22"/>
          <w:szCs w:val="22"/>
          <w:lang w:val="en-US"/>
        </w:rPr>
        <w:t>:</w:t>
      </w:r>
      <w:r w:rsidRPr="001049C0">
        <w:rPr>
          <w:rFonts w:ascii="Times" w:hAnsi="Times" w:cs="Times"/>
          <w:b/>
          <w:i/>
          <w:iCs/>
          <w:sz w:val="22"/>
          <w:szCs w:val="22"/>
          <w:lang w:val="en-US"/>
        </w:rPr>
        <w:t xml:space="preserve"> Ten Years On</w:t>
      </w:r>
      <w:r w:rsidR="00150E29" w:rsidRPr="001049C0">
        <w:rPr>
          <w:rFonts w:ascii="Times" w:hAnsi="Times" w:cs="Times"/>
          <w:b/>
          <w:i/>
          <w:iCs/>
          <w:sz w:val="22"/>
          <w:szCs w:val="22"/>
          <w:lang w:val="en-US"/>
        </w:rPr>
        <w:t>…</w:t>
      </w:r>
    </w:p>
    <w:p w14:paraId="3E3A1510" w14:textId="77777777" w:rsidR="001049C0" w:rsidRDefault="00A01416">
      <w:pPr>
        <w:rPr>
          <w:rFonts w:ascii="Times" w:hAnsi="Times" w:cs="Times"/>
          <w:b/>
          <w:i/>
          <w:iCs/>
          <w:sz w:val="22"/>
          <w:szCs w:val="22"/>
          <w:lang w:val="en-US"/>
        </w:rPr>
      </w:pPr>
      <w:r w:rsidRPr="001049C0">
        <w:rPr>
          <w:rFonts w:ascii="Times" w:hAnsi="Times" w:cs="Times"/>
          <w:b/>
          <w:i/>
          <w:iCs/>
          <w:sz w:val="22"/>
          <w:szCs w:val="22"/>
          <w:lang w:val="en-US"/>
        </w:rPr>
        <w:t>(in Critical Negotiations in Black British Literature and the Arts)</w:t>
      </w:r>
    </w:p>
    <w:p w14:paraId="742D12FA" w14:textId="5546E093" w:rsidR="00A01416" w:rsidRPr="001049C0" w:rsidRDefault="001049C0">
      <w:pPr>
        <w:rPr>
          <w:rFonts w:ascii="Times" w:hAnsi="Times" w:cs="Times"/>
          <w:b/>
          <w:i/>
          <w:iCs/>
          <w:sz w:val="22"/>
          <w:szCs w:val="22"/>
          <w:lang w:val="en-US"/>
        </w:rPr>
      </w:pPr>
      <w:r>
        <w:rPr>
          <w:rFonts w:ascii="Times" w:hAnsi="Times" w:cs="Times"/>
          <w:b/>
          <w:i/>
          <w:iCs/>
          <w:sz w:val="22"/>
          <w:szCs w:val="22"/>
          <w:lang w:val="en-US"/>
        </w:rPr>
        <w:t xml:space="preserve"> </w:t>
      </w:r>
      <w:r w:rsidR="00A01416" w:rsidRPr="001049C0">
        <w:rPr>
          <w:rFonts w:ascii="Times" w:hAnsi="Times" w:cs="Times"/>
          <w:iCs/>
          <w:sz w:val="22"/>
          <w:szCs w:val="22"/>
          <w:lang w:val="en-US"/>
        </w:rPr>
        <w:t>Goldsmiths, University of London, UK</w:t>
      </w:r>
      <w:r>
        <w:rPr>
          <w:rFonts w:ascii="Times" w:hAnsi="Times" w:cs="Times"/>
          <w:iCs/>
          <w:sz w:val="22"/>
          <w:szCs w:val="22"/>
          <w:lang w:val="en-US"/>
        </w:rPr>
        <w:t>.</w:t>
      </w:r>
      <w:r>
        <w:rPr>
          <w:rFonts w:ascii="Times" w:hAnsi="Times" w:cs="Times"/>
          <w:b/>
          <w:i/>
          <w:iCs/>
          <w:sz w:val="22"/>
          <w:szCs w:val="22"/>
          <w:lang w:val="en-US"/>
        </w:rPr>
        <w:t xml:space="preserve"> </w:t>
      </w:r>
      <w:r w:rsidR="00A01416" w:rsidRPr="001049C0">
        <w:rPr>
          <w:rFonts w:ascii="Times" w:hAnsi="Times" w:cs="Times"/>
          <w:b/>
          <w:iCs/>
          <w:sz w:val="22"/>
          <w:szCs w:val="22"/>
          <w:lang w:val="en-US"/>
        </w:rPr>
        <w:t>March 22</w:t>
      </w:r>
      <w:r w:rsidR="00A01416" w:rsidRPr="001049C0">
        <w:rPr>
          <w:rFonts w:ascii="Times" w:hAnsi="Times" w:cs="Times"/>
          <w:b/>
          <w:iCs/>
          <w:sz w:val="22"/>
          <w:szCs w:val="22"/>
          <w:vertAlign w:val="superscript"/>
          <w:lang w:val="en-US"/>
        </w:rPr>
        <w:t>nd</w:t>
      </w:r>
      <w:r w:rsidR="00A01416" w:rsidRPr="001049C0">
        <w:rPr>
          <w:rFonts w:ascii="Times" w:hAnsi="Times" w:cs="Times"/>
          <w:b/>
          <w:iCs/>
          <w:sz w:val="22"/>
          <w:szCs w:val="22"/>
          <w:lang w:val="en-US"/>
        </w:rPr>
        <w:t>-23</w:t>
      </w:r>
      <w:r w:rsidR="00A01416" w:rsidRPr="001049C0">
        <w:rPr>
          <w:rFonts w:ascii="Times" w:hAnsi="Times" w:cs="Times"/>
          <w:b/>
          <w:iCs/>
          <w:sz w:val="22"/>
          <w:szCs w:val="22"/>
          <w:vertAlign w:val="superscript"/>
          <w:lang w:val="en-US"/>
        </w:rPr>
        <w:t>rd</w:t>
      </w:r>
      <w:r w:rsidR="00A01416" w:rsidRPr="001049C0">
        <w:rPr>
          <w:rFonts w:ascii="Times" w:hAnsi="Times" w:cs="Times"/>
          <w:b/>
          <w:iCs/>
          <w:sz w:val="22"/>
          <w:szCs w:val="22"/>
          <w:lang w:val="en-US"/>
        </w:rPr>
        <w:t xml:space="preserve"> 2018</w:t>
      </w:r>
    </w:p>
    <w:p w14:paraId="6B5FA088" w14:textId="77777777" w:rsidR="00A01416" w:rsidRPr="00B93B21" w:rsidRDefault="00A01416">
      <w:pPr>
        <w:rPr>
          <w:rFonts w:ascii="Times" w:hAnsi="Times" w:cs="Times"/>
          <w:sz w:val="22"/>
          <w:szCs w:val="22"/>
          <w:lang w:val="en-US"/>
        </w:rPr>
      </w:pPr>
    </w:p>
    <w:p w14:paraId="7F6F3C0A" w14:textId="17A227A2" w:rsidR="00A64E3C" w:rsidRPr="00B93B21" w:rsidRDefault="00A64E3C" w:rsidP="001C51C8">
      <w:pPr>
        <w:jc w:val="both"/>
        <w:rPr>
          <w:sz w:val="22"/>
          <w:szCs w:val="22"/>
        </w:rPr>
      </w:pPr>
      <w:r w:rsidRPr="00B93B21">
        <w:rPr>
          <w:rFonts w:ascii="Times" w:hAnsi="Times" w:cs="Times"/>
          <w:sz w:val="22"/>
          <w:szCs w:val="22"/>
          <w:lang w:val="en-US"/>
        </w:rPr>
        <w:t>The cultural power of Black British</w:t>
      </w:r>
      <w:r w:rsidR="008F39FE" w:rsidRPr="00B93B21">
        <w:rPr>
          <w:rFonts w:ascii="Times" w:hAnsi="Times" w:cs="Times"/>
          <w:sz w:val="22"/>
          <w:szCs w:val="22"/>
          <w:lang w:val="en-US"/>
        </w:rPr>
        <w:t>*</w:t>
      </w:r>
      <w:r w:rsidRPr="00B93B21">
        <w:rPr>
          <w:rFonts w:ascii="Times" w:hAnsi="Times" w:cs="Times"/>
          <w:sz w:val="22"/>
          <w:szCs w:val="22"/>
          <w:lang w:val="en-US"/>
        </w:rPr>
        <w:t xml:space="preserve"> literature and the Arts resides as much in the exploration of pressing cultural concerns, as in </w:t>
      </w:r>
      <w:r w:rsidR="001D71CA">
        <w:rPr>
          <w:rFonts w:ascii="Times" w:hAnsi="Times" w:cs="Times"/>
          <w:sz w:val="22"/>
          <w:szCs w:val="22"/>
          <w:lang w:val="en-US"/>
        </w:rPr>
        <w:t xml:space="preserve">its </w:t>
      </w:r>
      <w:r w:rsidRPr="00B93B21">
        <w:rPr>
          <w:rFonts w:ascii="Times" w:hAnsi="Times" w:cs="Times"/>
          <w:sz w:val="22"/>
          <w:szCs w:val="22"/>
          <w:lang w:val="en-US"/>
        </w:rPr>
        <w:t>innovative material aesthetics and textual practices.</w:t>
      </w:r>
      <w:r w:rsidR="008F39FE" w:rsidRPr="00B93B21">
        <w:rPr>
          <w:sz w:val="22"/>
          <w:szCs w:val="22"/>
        </w:rPr>
        <w:t xml:space="preserve"> </w:t>
      </w:r>
    </w:p>
    <w:p w14:paraId="2B8B8FBC" w14:textId="34425FCF" w:rsidR="00F71A04" w:rsidRPr="00B93B21" w:rsidRDefault="00F71A04" w:rsidP="00D1409D">
      <w:pPr>
        <w:ind w:firstLine="720"/>
        <w:jc w:val="both"/>
        <w:rPr>
          <w:sz w:val="22"/>
          <w:szCs w:val="22"/>
        </w:rPr>
      </w:pPr>
      <w:r w:rsidRPr="00B93B21">
        <w:rPr>
          <w:color w:val="191919"/>
          <w:sz w:val="22"/>
          <w:szCs w:val="22"/>
          <w:lang w:val="en-US"/>
        </w:rPr>
        <w:t>The 2008 landmark conference </w:t>
      </w:r>
      <w:r w:rsidR="00580CC1" w:rsidRPr="00B93B21">
        <w:rPr>
          <w:i/>
          <w:iCs/>
          <w:color w:val="191919"/>
          <w:sz w:val="22"/>
          <w:szCs w:val="22"/>
          <w:lang w:val="en-US"/>
        </w:rPr>
        <w:t>‘On Whose Terms?</w:t>
      </w:r>
      <w:r w:rsidRPr="00B93B21">
        <w:rPr>
          <w:i/>
          <w:iCs/>
          <w:color w:val="191919"/>
          <w:sz w:val="22"/>
          <w:szCs w:val="22"/>
          <w:lang w:val="en-US"/>
        </w:rPr>
        <w:t>: Critical Negotiations in Black British Literature and the Arts</w:t>
      </w:r>
      <w:r w:rsidRPr="00B93B21">
        <w:rPr>
          <w:color w:val="191919"/>
          <w:sz w:val="22"/>
          <w:szCs w:val="22"/>
          <w:lang w:val="en-US"/>
        </w:rPr>
        <w:t> focused upon local, international and transnational engagements with Bl</w:t>
      </w:r>
      <w:r w:rsidR="009970FC" w:rsidRPr="00B93B21">
        <w:rPr>
          <w:color w:val="191919"/>
          <w:sz w:val="22"/>
          <w:szCs w:val="22"/>
          <w:lang w:val="en-US"/>
        </w:rPr>
        <w:t>ack British literature and the A</w:t>
      </w:r>
      <w:r w:rsidRPr="00B93B21">
        <w:rPr>
          <w:color w:val="191919"/>
          <w:sz w:val="22"/>
          <w:szCs w:val="22"/>
          <w:lang w:val="en-US"/>
        </w:rPr>
        <w:t>rts</w:t>
      </w:r>
      <w:r w:rsidR="00FE42F3" w:rsidRPr="00B93B21">
        <w:rPr>
          <w:color w:val="191919"/>
          <w:sz w:val="22"/>
          <w:szCs w:val="22"/>
          <w:lang w:val="en-US"/>
        </w:rPr>
        <w:t>, to trace the multiple</w:t>
      </w:r>
      <w:r w:rsidRPr="00B93B21">
        <w:rPr>
          <w:color w:val="191919"/>
          <w:sz w:val="22"/>
          <w:szCs w:val="22"/>
          <w:lang w:val="en-US"/>
        </w:rPr>
        <w:t xml:space="preserve"> – </w:t>
      </w:r>
      <w:r w:rsidR="00FE42F3" w:rsidRPr="00B93B21">
        <w:rPr>
          <w:color w:val="191919"/>
          <w:sz w:val="22"/>
          <w:szCs w:val="22"/>
          <w:lang w:val="en-US"/>
        </w:rPr>
        <w:t>real and imaginary – routes through</w:t>
      </w:r>
      <w:r w:rsidRPr="00B93B21">
        <w:rPr>
          <w:color w:val="191919"/>
          <w:sz w:val="22"/>
          <w:szCs w:val="22"/>
          <w:lang w:val="en-US"/>
        </w:rPr>
        <w:t xml:space="preserve"> its production,</w:t>
      </w:r>
      <w:r w:rsidR="00FE42F3" w:rsidRPr="00B93B21">
        <w:rPr>
          <w:color w:val="191919"/>
          <w:sz w:val="22"/>
          <w:szCs w:val="22"/>
          <w:lang w:val="en-US"/>
        </w:rPr>
        <w:t xml:space="preserve"> reception and cultural politics. I</w:t>
      </w:r>
      <w:r w:rsidRPr="00B93B21">
        <w:rPr>
          <w:color w:val="191919"/>
          <w:sz w:val="22"/>
          <w:szCs w:val="22"/>
          <w:lang w:val="en-US"/>
        </w:rPr>
        <w:t>t created a meeting point for prominent and emerging scholars, writers and practitioners, young people and the general public for exploring the impact of this field, both at home and abroad. </w:t>
      </w:r>
      <w:r w:rsidR="00580CC1" w:rsidRPr="00B93B21">
        <w:rPr>
          <w:sz w:val="22"/>
          <w:szCs w:val="22"/>
        </w:rPr>
        <w:t xml:space="preserve"> </w:t>
      </w:r>
    </w:p>
    <w:p w14:paraId="3C3E1E7D" w14:textId="78A46B69" w:rsidR="00AD53DE" w:rsidRPr="00B93B21" w:rsidRDefault="00F71A04" w:rsidP="001C51C8">
      <w:pPr>
        <w:widowControl w:val="0"/>
        <w:autoSpaceDE w:val="0"/>
        <w:autoSpaceDN w:val="0"/>
        <w:adjustRightInd w:val="0"/>
        <w:ind w:firstLine="720"/>
        <w:jc w:val="both"/>
        <w:rPr>
          <w:rFonts w:ascii="Times" w:hAnsi="Times" w:cs="Times"/>
          <w:sz w:val="22"/>
          <w:szCs w:val="22"/>
          <w:lang w:val="en-US"/>
        </w:rPr>
      </w:pPr>
      <w:r w:rsidRPr="00B93B21">
        <w:rPr>
          <w:color w:val="191919"/>
          <w:sz w:val="22"/>
          <w:szCs w:val="22"/>
          <w:lang w:val="en-US"/>
        </w:rPr>
        <w:t>The 2018 return conference, </w:t>
      </w:r>
      <w:r w:rsidRPr="00B93B21">
        <w:rPr>
          <w:i/>
          <w:iCs/>
          <w:color w:val="191919"/>
          <w:sz w:val="22"/>
          <w:szCs w:val="22"/>
          <w:lang w:val="en-US"/>
        </w:rPr>
        <w:t>‘On Whose Terms?: Ten Years On</w:t>
      </w:r>
      <w:r w:rsidR="00150E29" w:rsidRPr="00B93B21">
        <w:rPr>
          <w:i/>
          <w:iCs/>
          <w:color w:val="191919"/>
          <w:sz w:val="22"/>
          <w:szCs w:val="22"/>
          <w:lang w:val="en-US"/>
        </w:rPr>
        <w:t>…</w:t>
      </w:r>
      <w:r w:rsidRPr="00B93B21">
        <w:rPr>
          <w:i/>
          <w:iCs/>
          <w:color w:val="191919"/>
          <w:sz w:val="22"/>
          <w:szCs w:val="22"/>
          <w:lang w:val="en-US"/>
        </w:rPr>
        <w:t> </w:t>
      </w:r>
      <w:r w:rsidRPr="00B93B21">
        <w:rPr>
          <w:color w:val="191919"/>
          <w:sz w:val="22"/>
          <w:szCs w:val="22"/>
          <w:lang w:val="en-US"/>
        </w:rPr>
        <w:t>aims to chart what has happened throughout the past the decade</w:t>
      </w:r>
      <w:r w:rsidR="00A64E3C" w:rsidRPr="00B93B21">
        <w:rPr>
          <w:color w:val="191919"/>
          <w:sz w:val="22"/>
          <w:szCs w:val="22"/>
          <w:lang w:val="en-US"/>
        </w:rPr>
        <w:t xml:space="preserve">. </w:t>
      </w:r>
      <w:r w:rsidRPr="00B93B21">
        <w:rPr>
          <w:color w:val="191919"/>
          <w:sz w:val="22"/>
          <w:szCs w:val="22"/>
          <w:lang w:val="en-US"/>
        </w:rPr>
        <w:t xml:space="preserve"> </w:t>
      </w:r>
      <w:r w:rsidR="00A64E3C" w:rsidRPr="00B93B21">
        <w:rPr>
          <w:rFonts w:ascii="Times" w:hAnsi="Times" w:cs="Times"/>
          <w:sz w:val="22"/>
          <w:szCs w:val="22"/>
          <w:lang w:val="en-US"/>
        </w:rPr>
        <w:t xml:space="preserve">As substantial reclamations in cultural histories continue to expand and revise the horizons of knowledge, recent cultural and technological changes have also propelled new mechanisms of </w:t>
      </w:r>
      <w:r w:rsidR="001D71CA">
        <w:rPr>
          <w:rFonts w:ascii="Times" w:hAnsi="Times" w:cs="Times"/>
          <w:sz w:val="22"/>
          <w:szCs w:val="22"/>
          <w:lang w:val="en-US"/>
        </w:rPr>
        <w:t xml:space="preserve">success as well as </w:t>
      </w:r>
      <w:r w:rsidR="00A64E3C" w:rsidRPr="00B93B21">
        <w:rPr>
          <w:rFonts w:ascii="Times" w:hAnsi="Times" w:cs="Times"/>
          <w:sz w:val="22"/>
          <w:szCs w:val="22"/>
          <w:lang w:val="en-US"/>
        </w:rPr>
        <w:t xml:space="preserve">marginalization, invisibility and exclusion. </w:t>
      </w:r>
      <w:r w:rsidR="00A64E3C" w:rsidRPr="00B93B21">
        <w:rPr>
          <w:color w:val="191919"/>
          <w:sz w:val="22"/>
          <w:szCs w:val="22"/>
          <w:lang w:val="en-US"/>
        </w:rPr>
        <w:t>This return conference</w:t>
      </w:r>
      <w:r w:rsidRPr="00B93B21">
        <w:rPr>
          <w:color w:val="191919"/>
          <w:sz w:val="22"/>
          <w:szCs w:val="22"/>
          <w:lang w:val="en-US"/>
        </w:rPr>
        <w:t xml:space="preserve"> offer</w:t>
      </w:r>
      <w:r w:rsidR="00A64E3C" w:rsidRPr="00B93B21">
        <w:rPr>
          <w:color w:val="191919"/>
          <w:sz w:val="22"/>
          <w:szCs w:val="22"/>
          <w:lang w:val="en-US"/>
        </w:rPr>
        <w:t>s</w:t>
      </w:r>
      <w:r w:rsidRPr="00B93B21">
        <w:rPr>
          <w:color w:val="191919"/>
          <w:sz w:val="22"/>
          <w:szCs w:val="22"/>
          <w:lang w:val="en-US"/>
        </w:rPr>
        <w:t xml:space="preserve"> a pl</w:t>
      </w:r>
      <w:r w:rsidR="00580CC1" w:rsidRPr="00B93B21">
        <w:rPr>
          <w:color w:val="191919"/>
          <w:sz w:val="22"/>
          <w:szCs w:val="22"/>
          <w:lang w:val="en-US"/>
        </w:rPr>
        <w:t>atform for incorporating the</w:t>
      </w:r>
      <w:r w:rsidRPr="00B93B21">
        <w:rPr>
          <w:color w:val="191919"/>
          <w:sz w:val="22"/>
          <w:szCs w:val="22"/>
          <w:lang w:val="en-US"/>
        </w:rPr>
        <w:t xml:space="preserve"> developments and questions concern</w:t>
      </w:r>
      <w:r w:rsidR="009970FC" w:rsidRPr="00B93B21">
        <w:rPr>
          <w:color w:val="191919"/>
          <w:sz w:val="22"/>
          <w:szCs w:val="22"/>
          <w:lang w:val="en-US"/>
        </w:rPr>
        <w:t>ing the impact of globalization and</w:t>
      </w:r>
      <w:r w:rsidRPr="00B93B21">
        <w:rPr>
          <w:color w:val="191919"/>
          <w:sz w:val="22"/>
          <w:szCs w:val="22"/>
          <w:lang w:val="en-US"/>
        </w:rPr>
        <w:t xml:space="preserve"> digitization,</w:t>
      </w:r>
      <w:r w:rsidR="009970FC" w:rsidRPr="00B93B21">
        <w:rPr>
          <w:color w:val="191919"/>
          <w:sz w:val="22"/>
          <w:szCs w:val="22"/>
          <w:lang w:val="en-US"/>
        </w:rPr>
        <w:t xml:space="preserve"> post</w:t>
      </w:r>
      <w:r w:rsidR="00055350">
        <w:rPr>
          <w:color w:val="191919"/>
          <w:sz w:val="22"/>
          <w:szCs w:val="22"/>
          <w:lang w:val="en-US"/>
        </w:rPr>
        <w:t>-</w:t>
      </w:r>
      <w:r w:rsidR="009970FC" w:rsidRPr="00B93B21">
        <w:rPr>
          <w:color w:val="191919"/>
          <w:sz w:val="22"/>
          <w:szCs w:val="22"/>
          <w:lang w:val="en-US"/>
        </w:rPr>
        <w:t xml:space="preserve">humanism and </w:t>
      </w:r>
      <w:proofErr w:type="spellStart"/>
      <w:r w:rsidR="009970FC" w:rsidRPr="00B93B21">
        <w:rPr>
          <w:color w:val="191919"/>
          <w:sz w:val="22"/>
          <w:szCs w:val="22"/>
          <w:lang w:val="en-US"/>
        </w:rPr>
        <w:t>biopolitics</w:t>
      </w:r>
      <w:proofErr w:type="spellEnd"/>
      <w:r w:rsidR="009970FC" w:rsidRPr="00B93B21">
        <w:rPr>
          <w:color w:val="191919"/>
          <w:sz w:val="22"/>
          <w:szCs w:val="22"/>
          <w:lang w:val="en-US"/>
        </w:rPr>
        <w:t>,</w:t>
      </w:r>
      <w:r w:rsidRPr="00B93B21">
        <w:rPr>
          <w:color w:val="191919"/>
          <w:sz w:val="22"/>
          <w:szCs w:val="22"/>
          <w:lang w:val="en-US"/>
        </w:rPr>
        <w:t xml:space="preserve"> </w:t>
      </w:r>
      <w:proofErr w:type="spellStart"/>
      <w:r w:rsidRPr="00B93B21">
        <w:rPr>
          <w:color w:val="191919"/>
          <w:sz w:val="22"/>
          <w:szCs w:val="22"/>
          <w:lang w:val="en-US"/>
        </w:rPr>
        <w:t>visuality</w:t>
      </w:r>
      <w:proofErr w:type="spellEnd"/>
      <w:r w:rsidRPr="00B93B21">
        <w:rPr>
          <w:color w:val="191919"/>
          <w:sz w:val="22"/>
          <w:szCs w:val="22"/>
          <w:lang w:val="en-US"/>
        </w:rPr>
        <w:t xml:space="preserve"> and materiality.</w:t>
      </w:r>
      <w:r w:rsidR="00293FA5" w:rsidRPr="00B93B21">
        <w:rPr>
          <w:rFonts w:ascii="Times" w:hAnsi="Times" w:cs="Times"/>
          <w:sz w:val="22"/>
          <w:szCs w:val="22"/>
          <w:lang w:val="en-US"/>
        </w:rPr>
        <w:t xml:space="preserve"> </w:t>
      </w:r>
    </w:p>
    <w:p w14:paraId="0707052F" w14:textId="335EA308" w:rsidR="001049C0" w:rsidRDefault="00094A77" w:rsidP="001049C0">
      <w:pPr>
        <w:widowControl w:val="0"/>
        <w:autoSpaceDE w:val="0"/>
        <w:autoSpaceDN w:val="0"/>
        <w:adjustRightInd w:val="0"/>
        <w:ind w:firstLine="720"/>
        <w:jc w:val="both"/>
        <w:rPr>
          <w:color w:val="191919"/>
          <w:sz w:val="22"/>
          <w:szCs w:val="22"/>
          <w:lang w:val="en-US"/>
        </w:rPr>
      </w:pPr>
      <w:r w:rsidRPr="00B93B21">
        <w:rPr>
          <w:rFonts w:ascii="Times" w:hAnsi="Times" w:cs="Times"/>
          <w:sz w:val="22"/>
          <w:szCs w:val="22"/>
          <w:lang w:val="en-US"/>
        </w:rPr>
        <w:t>At a time when</w:t>
      </w:r>
      <w:r w:rsidR="00FE42F3" w:rsidRPr="00B93B21">
        <w:rPr>
          <w:rFonts w:ascii="Times" w:hAnsi="Times" w:cs="Times"/>
          <w:sz w:val="22"/>
          <w:szCs w:val="22"/>
          <w:lang w:val="en-US"/>
        </w:rPr>
        <w:t xml:space="preserve"> established notions of community, human life and democracy have come under </w:t>
      </w:r>
      <w:r w:rsidRPr="00B93B21">
        <w:rPr>
          <w:rFonts w:ascii="Times" w:hAnsi="Times" w:cs="Times"/>
          <w:sz w:val="22"/>
          <w:szCs w:val="22"/>
          <w:lang w:val="en-US"/>
        </w:rPr>
        <w:t xml:space="preserve">new and </w:t>
      </w:r>
      <w:r w:rsidR="00FE42F3" w:rsidRPr="00B93B21">
        <w:rPr>
          <w:rFonts w:ascii="Times" w:hAnsi="Times" w:cs="Times"/>
          <w:sz w:val="22"/>
          <w:szCs w:val="22"/>
          <w:lang w:val="en-US"/>
        </w:rPr>
        <w:t>considerable pressure</w:t>
      </w:r>
      <w:r w:rsidRPr="00B93B21">
        <w:rPr>
          <w:rFonts w:ascii="Times" w:hAnsi="Times" w:cs="Times"/>
          <w:sz w:val="22"/>
          <w:szCs w:val="22"/>
          <w:lang w:val="en-US"/>
        </w:rPr>
        <w:t>s</w:t>
      </w:r>
      <w:r w:rsidR="00FE42F3" w:rsidRPr="00B93B21">
        <w:rPr>
          <w:rFonts w:ascii="Times" w:hAnsi="Times" w:cs="Times"/>
          <w:sz w:val="22"/>
          <w:szCs w:val="22"/>
          <w:lang w:val="en-US"/>
        </w:rPr>
        <w:t xml:space="preserve">, this return conference offers a vibrant arena for critically engaging with </w:t>
      </w:r>
      <w:r w:rsidR="000F12EB" w:rsidRPr="00B93B21">
        <w:rPr>
          <w:rFonts w:ascii="Times" w:hAnsi="Times" w:cs="Times"/>
          <w:sz w:val="22"/>
          <w:szCs w:val="22"/>
          <w:lang w:val="en-US"/>
        </w:rPr>
        <w:t>Black British politics</w:t>
      </w:r>
      <w:r w:rsidR="00FE42F3" w:rsidRPr="00B93B21">
        <w:rPr>
          <w:rFonts w:ascii="Times" w:hAnsi="Times" w:cs="Times"/>
          <w:sz w:val="22"/>
          <w:szCs w:val="22"/>
          <w:lang w:val="en-US"/>
        </w:rPr>
        <w:t xml:space="preserve"> and the aesthetic practices that respond to today’s local and global challenges</w:t>
      </w:r>
      <w:r w:rsidRPr="00B93B21">
        <w:rPr>
          <w:rFonts w:ascii="Times" w:hAnsi="Times" w:cs="Times"/>
          <w:sz w:val="22"/>
          <w:szCs w:val="22"/>
          <w:lang w:val="en-US"/>
        </w:rPr>
        <w:t>.</w:t>
      </w:r>
      <w:r w:rsidR="00FE42F3" w:rsidRPr="00B93B21">
        <w:rPr>
          <w:rFonts w:ascii="Times" w:hAnsi="Times" w:cs="Times"/>
          <w:sz w:val="22"/>
          <w:szCs w:val="22"/>
          <w:lang w:val="en-US"/>
        </w:rPr>
        <w:t xml:space="preserve"> </w:t>
      </w:r>
      <w:r w:rsidR="009970FC" w:rsidRPr="00B93B21">
        <w:rPr>
          <w:rFonts w:ascii="Times" w:hAnsi="Times" w:cs="Times"/>
          <w:sz w:val="22"/>
          <w:szCs w:val="22"/>
          <w:lang w:val="en-US"/>
        </w:rPr>
        <w:t>The</w:t>
      </w:r>
      <w:r w:rsidR="00C01D9E" w:rsidRPr="00B93B21">
        <w:rPr>
          <w:rFonts w:ascii="Times" w:hAnsi="Times" w:cs="Times"/>
          <w:sz w:val="22"/>
          <w:szCs w:val="22"/>
          <w:lang w:val="en-US"/>
        </w:rPr>
        <w:t xml:space="preserve"> conference seeks to ta</w:t>
      </w:r>
      <w:r w:rsidR="009970FC" w:rsidRPr="00B93B21">
        <w:rPr>
          <w:rFonts w:ascii="Times" w:hAnsi="Times" w:cs="Times"/>
          <w:sz w:val="22"/>
          <w:szCs w:val="22"/>
          <w:lang w:val="en-US"/>
        </w:rPr>
        <w:t xml:space="preserve">ke stock of these developments </w:t>
      </w:r>
      <w:r w:rsidR="00A64E3C" w:rsidRPr="00B93B21">
        <w:rPr>
          <w:rFonts w:ascii="Times" w:hAnsi="Times" w:cs="Times"/>
          <w:sz w:val="22"/>
          <w:szCs w:val="22"/>
          <w:lang w:val="en-US"/>
        </w:rPr>
        <w:t>as well as encouraging fresh</w:t>
      </w:r>
      <w:r w:rsidR="00C01D9E" w:rsidRPr="00B93B21">
        <w:rPr>
          <w:rFonts w:ascii="Times" w:hAnsi="Times" w:cs="Times"/>
          <w:sz w:val="22"/>
          <w:szCs w:val="22"/>
          <w:lang w:val="en-US"/>
        </w:rPr>
        <w:t xml:space="preserve"> discourses in the field</w:t>
      </w:r>
      <w:r w:rsidR="00AD53DE" w:rsidRPr="00B93B21">
        <w:rPr>
          <w:rFonts w:ascii="Times" w:hAnsi="Times" w:cs="Times"/>
          <w:sz w:val="22"/>
          <w:szCs w:val="22"/>
          <w:lang w:val="en-US"/>
        </w:rPr>
        <w:t>,</w:t>
      </w:r>
      <w:r w:rsidR="00F71A04" w:rsidRPr="00B93B21">
        <w:rPr>
          <w:color w:val="191919"/>
          <w:sz w:val="22"/>
          <w:szCs w:val="22"/>
          <w:lang w:val="en-US"/>
        </w:rPr>
        <w:t xml:space="preserve"> in a context of critical investigation and celebration; </w:t>
      </w:r>
      <w:r w:rsidR="009970FC" w:rsidRPr="00B93B21">
        <w:rPr>
          <w:color w:val="191919"/>
          <w:sz w:val="22"/>
          <w:szCs w:val="22"/>
          <w:lang w:val="en-US"/>
        </w:rPr>
        <w:t>to continue</w:t>
      </w:r>
      <w:r w:rsidR="00FA58C5" w:rsidRPr="00B93B21">
        <w:rPr>
          <w:color w:val="191919"/>
          <w:sz w:val="22"/>
          <w:szCs w:val="22"/>
          <w:lang w:val="en-US"/>
        </w:rPr>
        <w:t xml:space="preserve"> </w:t>
      </w:r>
      <w:r w:rsidR="00F71A04" w:rsidRPr="00B93B21">
        <w:rPr>
          <w:color w:val="191919"/>
          <w:sz w:val="22"/>
          <w:szCs w:val="22"/>
          <w:lang w:val="en-US"/>
        </w:rPr>
        <w:t>a journey along diasporic and aesthetic routes.</w:t>
      </w:r>
    </w:p>
    <w:p w14:paraId="5B630386" w14:textId="77777777" w:rsidR="00665AD8" w:rsidRPr="001049C0" w:rsidRDefault="00665AD8" w:rsidP="001049C0">
      <w:pPr>
        <w:widowControl w:val="0"/>
        <w:autoSpaceDE w:val="0"/>
        <w:autoSpaceDN w:val="0"/>
        <w:adjustRightInd w:val="0"/>
        <w:ind w:firstLine="720"/>
        <w:jc w:val="both"/>
        <w:rPr>
          <w:color w:val="191919"/>
          <w:sz w:val="22"/>
          <w:szCs w:val="22"/>
          <w:lang w:val="en-US"/>
        </w:rPr>
      </w:pPr>
    </w:p>
    <w:p w14:paraId="71E77D84" w14:textId="00360438" w:rsidR="00FA0222" w:rsidRDefault="00957166" w:rsidP="00FA0222">
      <w:pPr>
        <w:jc w:val="both"/>
        <w:rPr>
          <w:sz w:val="18"/>
          <w:szCs w:val="18"/>
        </w:rPr>
      </w:pPr>
      <w:r>
        <w:rPr>
          <w:noProof/>
          <w:lang w:val="nl-NL" w:eastAsia="nl-NL"/>
        </w:rPr>
        <mc:AlternateContent>
          <mc:Choice Requires="wps">
            <w:drawing>
              <wp:anchor distT="0" distB="0" distL="114300" distR="114300" simplePos="0" relativeHeight="251665408" behindDoc="0" locked="0" layoutInCell="1" allowOverlap="1" wp14:anchorId="5316BEFC" wp14:editId="76424704">
                <wp:simplePos x="0" y="0"/>
                <wp:positionH relativeFrom="column">
                  <wp:posOffset>2400300</wp:posOffset>
                </wp:positionH>
                <wp:positionV relativeFrom="paragraph">
                  <wp:posOffset>29210</wp:posOffset>
                </wp:positionV>
                <wp:extent cx="3771900" cy="2857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3771900" cy="2857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7441323" w14:textId="28411043" w:rsidR="00B3547F" w:rsidRPr="00EC1685" w:rsidRDefault="00B3547F" w:rsidP="00F71A04">
                            <w:pPr>
                              <w:widowControl w:val="0"/>
                              <w:autoSpaceDE w:val="0"/>
                              <w:autoSpaceDN w:val="0"/>
                              <w:adjustRightInd w:val="0"/>
                              <w:rPr>
                                <w:color w:val="191919"/>
                                <w:sz w:val="22"/>
                                <w:szCs w:val="22"/>
                                <w:lang w:val="en-US"/>
                              </w:rPr>
                            </w:pPr>
                            <w:r w:rsidRPr="00EC1685">
                              <w:rPr>
                                <w:b/>
                                <w:color w:val="191919"/>
                                <w:sz w:val="22"/>
                                <w:szCs w:val="22"/>
                                <w:lang w:val="en-US"/>
                              </w:rPr>
                              <w:t>INVITED SPECIALIST PANELLISTS</w:t>
                            </w:r>
                          </w:p>
                          <w:p w14:paraId="2EC3033D" w14:textId="77777777" w:rsidR="00B3547F" w:rsidRPr="00957166" w:rsidRDefault="00B3547F" w:rsidP="00957166">
                            <w:pPr>
                              <w:widowControl w:val="0"/>
                              <w:autoSpaceDE w:val="0"/>
                              <w:autoSpaceDN w:val="0"/>
                              <w:adjustRightInd w:val="0"/>
                              <w:ind w:left="360"/>
                              <w:rPr>
                                <w:b/>
                                <w:color w:val="191919"/>
                                <w:sz w:val="22"/>
                                <w:szCs w:val="22"/>
                                <w:lang w:val="en-US"/>
                              </w:rPr>
                            </w:pPr>
                            <w:r w:rsidRPr="00957166">
                              <w:rPr>
                                <w:b/>
                                <w:color w:val="191919"/>
                                <w:sz w:val="22"/>
                                <w:szCs w:val="22"/>
                                <w:u w:val="single"/>
                                <w:lang w:val="en-US"/>
                              </w:rPr>
                              <w:t xml:space="preserve">Pedagogy and </w:t>
                            </w:r>
                            <w:proofErr w:type="spellStart"/>
                            <w:r w:rsidRPr="00957166">
                              <w:rPr>
                                <w:b/>
                                <w:color w:val="191919"/>
                                <w:sz w:val="22"/>
                                <w:szCs w:val="22"/>
                                <w:u w:val="single"/>
                                <w:lang w:val="en-US"/>
                              </w:rPr>
                              <w:t>Decolonising</w:t>
                            </w:r>
                            <w:proofErr w:type="spellEnd"/>
                            <w:r w:rsidRPr="00957166">
                              <w:rPr>
                                <w:b/>
                                <w:color w:val="191919"/>
                                <w:sz w:val="22"/>
                                <w:szCs w:val="22"/>
                                <w:u w:val="single"/>
                                <w:lang w:val="en-US"/>
                              </w:rPr>
                              <w:t xml:space="preserve"> the Curricula</w:t>
                            </w:r>
                            <w:r w:rsidRPr="00957166">
                              <w:rPr>
                                <w:b/>
                                <w:color w:val="191919"/>
                                <w:sz w:val="22"/>
                                <w:szCs w:val="22"/>
                                <w:lang w:val="en-US"/>
                              </w:rPr>
                              <w:t xml:space="preserve"> </w:t>
                            </w:r>
                          </w:p>
                          <w:p w14:paraId="499F003A" w14:textId="7933096C" w:rsidR="00B3547F" w:rsidRPr="00957166" w:rsidRDefault="00B3547F" w:rsidP="00957166">
                            <w:pPr>
                              <w:widowControl w:val="0"/>
                              <w:autoSpaceDE w:val="0"/>
                              <w:autoSpaceDN w:val="0"/>
                              <w:adjustRightInd w:val="0"/>
                              <w:ind w:left="360"/>
                              <w:rPr>
                                <w:color w:val="191919"/>
                                <w:sz w:val="22"/>
                                <w:szCs w:val="22"/>
                                <w:lang w:val="en-US"/>
                              </w:rPr>
                            </w:pPr>
                            <w:r w:rsidRPr="00957166">
                              <w:rPr>
                                <w:color w:val="191919"/>
                                <w:sz w:val="22"/>
                                <w:szCs w:val="22"/>
                                <w:lang w:val="en-US"/>
                              </w:rPr>
                              <w:t xml:space="preserve">Joan </w:t>
                            </w:r>
                            <w:proofErr w:type="spellStart"/>
                            <w:r w:rsidRPr="00957166">
                              <w:rPr>
                                <w:color w:val="191919"/>
                                <w:sz w:val="22"/>
                                <w:szCs w:val="22"/>
                                <w:lang w:val="en-US"/>
                              </w:rPr>
                              <w:t>Anim-Addo</w:t>
                            </w:r>
                            <w:proofErr w:type="spellEnd"/>
                            <w:r w:rsidRPr="00957166">
                              <w:rPr>
                                <w:color w:val="191919"/>
                                <w:sz w:val="22"/>
                                <w:szCs w:val="22"/>
                                <w:lang w:val="en-US"/>
                              </w:rPr>
                              <w:t xml:space="preserve">, Nathaniel Tobias Coleman, Malachi McIntosh, Maria </w:t>
                            </w:r>
                            <w:r w:rsidR="00771FC5">
                              <w:rPr>
                                <w:color w:val="191919"/>
                                <w:sz w:val="22"/>
                                <w:szCs w:val="22"/>
                                <w:lang w:val="en-US"/>
                              </w:rPr>
                              <w:t xml:space="preserve">Helena </w:t>
                            </w:r>
                            <w:r w:rsidRPr="00957166">
                              <w:rPr>
                                <w:color w:val="191919"/>
                                <w:sz w:val="22"/>
                                <w:szCs w:val="22"/>
                                <w:lang w:val="en-US"/>
                              </w:rPr>
                              <w:t xml:space="preserve">Lima </w:t>
                            </w:r>
                          </w:p>
                          <w:p w14:paraId="081B1FAA" w14:textId="77777777" w:rsidR="00B3547F" w:rsidRPr="00957166" w:rsidRDefault="00B3547F" w:rsidP="00957166">
                            <w:pPr>
                              <w:widowControl w:val="0"/>
                              <w:autoSpaceDE w:val="0"/>
                              <w:autoSpaceDN w:val="0"/>
                              <w:adjustRightInd w:val="0"/>
                              <w:ind w:left="360"/>
                              <w:rPr>
                                <w:b/>
                                <w:color w:val="191919"/>
                                <w:sz w:val="22"/>
                                <w:szCs w:val="22"/>
                                <w:lang w:val="en-US"/>
                              </w:rPr>
                            </w:pPr>
                            <w:r w:rsidRPr="00957166">
                              <w:rPr>
                                <w:b/>
                                <w:color w:val="191919"/>
                                <w:sz w:val="22"/>
                                <w:szCs w:val="22"/>
                                <w:u w:val="single"/>
                                <w:lang w:val="en-US"/>
                              </w:rPr>
                              <w:t>Archiving and Longevity</w:t>
                            </w:r>
                            <w:r w:rsidRPr="00957166">
                              <w:rPr>
                                <w:b/>
                                <w:color w:val="191919"/>
                                <w:sz w:val="22"/>
                                <w:szCs w:val="22"/>
                                <w:lang w:val="en-US"/>
                              </w:rPr>
                              <w:t xml:space="preserve"> </w:t>
                            </w:r>
                          </w:p>
                          <w:p w14:paraId="73D89B17" w14:textId="3AB76903" w:rsidR="00B3547F" w:rsidRPr="00957166" w:rsidRDefault="00B3547F" w:rsidP="00957166">
                            <w:pPr>
                              <w:widowControl w:val="0"/>
                              <w:autoSpaceDE w:val="0"/>
                              <w:autoSpaceDN w:val="0"/>
                              <w:adjustRightInd w:val="0"/>
                              <w:ind w:left="360"/>
                              <w:rPr>
                                <w:color w:val="191919"/>
                                <w:sz w:val="22"/>
                                <w:szCs w:val="22"/>
                                <w:lang w:val="en-US"/>
                              </w:rPr>
                            </w:pPr>
                            <w:r w:rsidRPr="00957166">
                              <w:rPr>
                                <w:color w:val="191919"/>
                                <w:sz w:val="22"/>
                                <w:szCs w:val="22"/>
                                <w:lang w:val="en-US"/>
                              </w:rPr>
                              <w:t xml:space="preserve">Sandra Shakespeare and S.I. Martin (National Archives of Great Britain), </w:t>
                            </w:r>
                            <w:proofErr w:type="spellStart"/>
                            <w:r>
                              <w:rPr>
                                <w:color w:val="191919"/>
                                <w:sz w:val="22"/>
                                <w:szCs w:val="22"/>
                                <w:lang w:val="en-US"/>
                              </w:rPr>
                              <w:t>Munira</w:t>
                            </w:r>
                            <w:proofErr w:type="spellEnd"/>
                            <w:r>
                              <w:rPr>
                                <w:color w:val="191919"/>
                                <w:sz w:val="22"/>
                                <w:szCs w:val="22"/>
                                <w:lang w:val="en-US"/>
                              </w:rPr>
                              <w:t xml:space="preserve"> Mohamed (</w:t>
                            </w:r>
                            <w:r w:rsidRPr="00957166">
                              <w:rPr>
                                <w:color w:val="191919"/>
                                <w:sz w:val="22"/>
                                <w:szCs w:val="22"/>
                                <w:lang w:val="en-US"/>
                              </w:rPr>
                              <w:t>Black Cultural Archives</w:t>
                            </w:r>
                            <w:r>
                              <w:rPr>
                                <w:color w:val="191919"/>
                                <w:sz w:val="22"/>
                                <w:szCs w:val="22"/>
                                <w:lang w:val="en-US"/>
                              </w:rPr>
                              <w:t>)</w:t>
                            </w:r>
                            <w:r w:rsidRPr="00957166">
                              <w:rPr>
                                <w:color w:val="191919"/>
                                <w:sz w:val="22"/>
                                <w:szCs w:val="22"/>
                                <w:lang w:val="en-US"/>
                              </w:rPr>
                              <w:t xml:space="preserve">, Sarah White (George </w:t>
                            </w:r>
                            <w:proofErr w:type="spellStart"/>
                            <w:r w:rsidRPr="00957166">
                              <w:rPr>
                                <w:color w:val="191919"/>
                                <w:sz w:val="22"/>
                                <w:szCs w:val="22"/>
                                <w:lang w:val="en-US"/>
                              </w:rPr>
                              <w:t>Padmore</w:t>
                            </w:r>
                            <w:proofErr w:type="spellEnd"/>
                            <w:r w:rsidRPr="00957166">
                              <w:rPr>
                                <w:color w:val="191919"/>
                                <w:sz w:val="22"/>
                                <w:szCs w:val="22"/>
                                <w:lang w:val="en-US"/>
                              </w:rPr>
                              <w:t xml:space="preserve"> Institute) </w:t>
                            </w:r>
                          </w:p>
                          <w:p w14:paraId="31B5E0BB" w14:textId="77777777" w:rsidR="00B3547F" w:rsidRPr="00957166" w:rsidRDefault="00B3547F" w:rsidP="00957166">
                            <w:pPr>
                              <w:widowControl w:val="0"/>
                              <w:autoSpaceDE w:val="0"/>
                              <w:autoSpaceDN w:val="0"/>
                              <w:adjustRightInd w:val="0"/>
                              <w:ind w:left="360"/>
                              <w:rPr>
                                <w:b/>
                                <w:color w:val="191919"/>
                                <w:lang w:val="en-US"/>
                              </w:rPr>
                            </w:pPr>
                            <w:r w:rsidRPr="00957166">
                              <w:rPr>
                                <w:b/>
                                <w:color w:val="191919"/>
                                <w:sz w:val="22"/>
                                <w:szCs w:val="22"/>
                                <w:u w:val="single"/>
                                <w:lang w:val="en-US"/>
                              </w:rPr>
                              <w:t>Publishing and Prizes</w:t>
                            </w:r>
                            <w:r w:rsidRPr="00957166">
                              <w:rPr>
                                <w:b/>
                                <w:color w:val="191919"/>
                                <w:sz w:val="22"/>
                                <w:szCs w:val="22"/>
                                <w:lang w:val="en-US"/>
                              </w:rPr>
                              <w:t xml:space="preserve"> </w:t>
                            </w:r>
                          </w:p>
                          <w:p w14:paraId="73A48147" w14:textId="77777777" w:rsidR="00B3547F" w:rsidRDefault="00B3547F" w:rsidP="00957166">
                            <w:pPr>
                              <w:widowControl w:val="0"/>
                              <w:autoSpaceDE w:val="0"/>
                              <w:autoSpaceDN w:val="0"/>
                              <w:adjustRightInd w:val="0"/>
                              <w:ind w:left="360"/>
                              <w:rPr>
                                <w:color w:val="191919"/>
                                <w:sz w:val="22"/>
                                <w:szCs w:val="22"/>
                                <w:lang w:val="en-US"/>
                              </w:rPr>
                            </w:pPr>
                            <w:proofErr w:type="spellStart"/>
                            <w:r w:rsidRPr="00957166">
                              <w:rPr>
                                <w:color w:val="191919"/>
                                <w:sz w:val="22"/>
                                <w:szCs w:val="22"/>
                                <w:lang w:val="en-US"/>
                              </w:rPr>
                              <w:t>Susheila</w:t>
                            </w:r>
                            <w:proofErr w:type="spellEnd"/>
                            <w:r w:rsidRPr="00957166">
                              <w:rPr>
                                <w:color w:val="191919"/>
                                <w:sz w:val="22"/>
                                <w:szCs w:val="22"/>
                                <w:lang w:val="en-US"/>
                              </w:rPr>
                              <w:t xml:space="preserve"> </w:t>
                            </w:r>
                            <w:proofErr w:type="spellStart"/>
                            <w:r w:rsidRPr="00957166">
                              <w:rPr>
                                <w:color w:val="191919"/>
                                <w:sz w:val="22"/>
                                <w:szCs w:val="22"/>
                                <w:lang w:val="en-US"/>
                              </w:rPr>
                              <w:t>Nasta</w:t>
                            </w:r>
                            <w:proofErr w:type="spellEnd"/>
                            <w:r w:rsidRPr="00957166">
                              <w:rPr>
                                <w:color w:val="191919"/>
                                <w:sz w:val="22"/>
                                <w:szCs w:val="22"/>
                                <w:lang w:val="en-US"/>
                              </w:rPr>
                              <w:t xml:space="preserve"> - </w:t>
                            </w:r>
                            <w:proofErr w:type="spellStart"/>
                            <w:r w:rsidRPr="00957166">
                              <w:rPr>
                                <w:i/>
                                <w:color w:val="191919"/>
                                <w:sz w:val="22"/>
                                <w:szCs w:val="22"/>
                                <w:lang w:val="en-US"/>
                              </w:rPr>
                              <w:t>Wasafiri</w:t>
                            </w:r>
                            <w:proofErr w:type="spellEnd"/>
                            <w:r w:rsidRPr="00957166">
                              <w:rPr>
                                <w:color w:val="191919"/>
                                <w:sz w:val="22"/>
                                <w:szCs w:val="22"/>
                                <w:lang w:val="en-US"/>
                              </w:rPr>
                              <w:t xml:space="preserve">, </w:t>
                            </w:r>
                          </w:p>
                          <w:p w14:paraId="29445A41" w14:textId="0A304163" w:rsidR="00B3547F" w:rsidRDefault="009B4DD7" w:rsidP="00957166">
                            <w:pPr>
                              <w:widowControl w:val="0"/>
                              <w:autoSpaceDE w:val="0"/>
                              <w:autoSpaceDN w:val="0"/>
                              <w:adjustRightInd w:val="0"/>
                              <w:ind w:left="360"/>
                              <w:rPr>
                                <w:i/>
                                <w:color w:val="191919"/>
                                <w:sz w:val="22"/>
                                <w:szCs w:val="22"/>
                                <w:lang w:val="en-US"/>
                              </w:rPr>
                            </w:pPr>
                            <w:proofErr w:type="spellStart"/>
                            <w:r>
                              <w:rPr>
                                <w:color w:val="191919"/>
                                <w:sz w:val="22"/>
                                <w:szCs w:val="22"/>
                                <w:lang w:val="en-US"/>
                              </w:rPr>
                              <w:t>Kadija</w:t>
                            </w:r>
                            <w:proofErr w:type="spellEnd"/>
                            <w:r>
                              <w:rPr>
                                <w:color w:val="191919"/>
                                <w:sz w:val="22"/>
                                <w:szCs w:val="22"/>
                                <w:lang w:val="en-US"/>
                              </w:rPr>
                              <w:t xml:space="preserve"> (George) </w:t>
                            </w:r>
                            <w:proofErr w:type="spellStart"/>
                            <w:r>
                              <w:rPr>
                                <w:color w:val="191919"/>
                                <w:sz w:val="22"/>
                                <w:szCs w:val="22"/>
                                <w:lang w:val="en-US"/>
                              </w:rPr>
                              <w:t>Sesay</w:t>
                            </w:r>
                            <w:proofErr w:type="spellEnd"/>
                            <w:r w:rsidR="00B3547F" w:rsidRPr="00957166">
                              <w:rPr>
                                <w:color w:val="191919"/>
                                <w:sz w:val="22"/>
                                <w:szCs w:val="22"/>
                                <w:lang w:val="en-US"/>
                              </w:rPr>
                              <w:t xml:space="preserve"> - </w:t>
                            </w:r>
                            <w:r w:rsidR="00B3547F" w:rsidRPr="00957166">
                              <w:rPr>
                                <w:i/>
                                <w:color w:val="191919"/>
                                <w:sz w:val="22"/>
                                <w:szCs w:val="22"/>
                                <w:lang w:val="en-US"/>
                              </w:rPr>
                              <w:t>SABLE</w:t>
                            </w:r>
                            <w:r w:rsidR="00B3547F" w:rsidRPr="00957166">
                              <w:rPr>
                                <w:color w:val="191919"/>
                                <w:sz w:val="22"/>
                                <w:szCs w:val="22"/>
                                <w:lang w:val="en-US"/>
                              </w:rPr>
                              <w:t>,</w:t>
                            </w:r>
                            <w:r w:rsidR="00B3547F" w:rsidRPr="00957166">
                              <w:rPr>
                                <w:i/>
                                <w:color w:val="191919"/>
                                <w:sz w:val="22"/>
                                <w:szCs w:val="22"/>
                                <w:lang w:val="en-US"/>
                              </w:rPr>
                              <w:t xml:space="preserve"> </w:t>
                            </w:r>
                          </w:p>
                          <w:p w14:paraId="1062F81E" w14:textId="3E473200" w:rsidR="00B3547F" w:rsidRDefault="00B3547F" w:rsidP="00957166">
                            <w:pPr>
                              <w:widowControl w:val="0"/>
                              <w:autoSpaceDE w:val="0"/>
                              <w:autoSpaceDN w:val="0"/>
                              <w:adjustRightInd w:val="0"/>
                              <w:ind w:left="360"/>
                              <w:rPr>
                                <w:color w:val="191919"/>
                                <w:sz w:val="22"/>
                                <w:szCs w:val="22"/>
                                <w:lang w:val="en-US"/>
                              </w:rPr>
                            </w:pPr>
                            <w:r w:rsidRPr="00957166">
                              <w:rPr>
                                <w:color w:val="191919"/>
                                <w:sz w:val="22"/>
                                <w:szCs w:val="22"/>
                                <w:lang w:val="en-US"/>
                              </w:rPr>
                              <w:t xml:space="preserve">Bernardine </w:t>
                            </w:r>
                            <w:proofErr w:type="spellStart"/>
                            <w:r w:rsidRPr="00957166">
                              <w:rPr>
                                <w:color w:val="191919"/>
                                <w:sz w:val="22"/>
                                <w:szCs w:val="22"/>
                                <w:lang w:val="en-US"/>
                              </w:rPr>
                              <w:t>Evaristo</w:t>
                            </w:r>
                            <w:proofErr w:type="spellEnd"/>
                            <w:r w:rsidRPr="00957166">
                              <w:rPr>
                                <w:color w:val="191919"/>
                                <w:sz w:val="22"/>
                                <w:szCs w:val="22"/>
                                <w:lang w:val="en-US"/>
                              </w:rPr>
                              <w:t xml:space="preserve"> - Brunel African Poetry Prize, Margaret Busby - S.I. Leeds Prize, </w:t>
                            </w:r>
                          </w:p>
                          <w:p w14:paraId="57C2C262" w14:textId="3FD54428" w:rsidR="00B3547F" w:rsidRPr="00957166" w:rsidRDefault="00B3547F" w:rsidP="00957166">
                            <w:pPr>
                              <w:widowControl w:val="0"/>
                              <w:autoSpaceDE w:val="0"/>
                              <w:autoSpaceDN w:val="0"/>
                              <w:adjustRightInd w:val="0"/>
                              <w:ind w:left="360"/>
                              <w:rPr>
                                <w:color w:val="191919"/>
                                <w:lang w:val="en-US"/>
                              </w:rPr>
                            </w:pPr>
                            <w:r w:rsidRPr="00957166">
                              <w:rPr>
                                <w:color w:val="191919"/>
                                <w:sz w:val="22"/>
                                <w:szCs w:val="22"/>
                                <w:lang w:val="en-US"/>
                              </w:rPr>
                              <w:t xml:space="preserve">Pauline Walker - Alfred </w:t>
                            </w:r>
                            <w:proofErr w:type="spellStart"/>
                            <w:r w:rsidRPr="00957166">
                              <w:rPr>
                                <w:color w:val="191919"/>
                                <w:sz w:val="22"/>
                                <w:szCs w:val="22"/>
                                <w:lang w:val="en-US"/>
                              </w:rPr>
                              <w:t>Fagon</w:t>
                            </w:r>
                            <w:proofErr w:type="spellEnd"/>
                            <w:r w:rsidRPr="00957166">
                              <w:rPr>
                                <w:color w:val="191919"/>
                                <w:sz w:val="22"/>
                                <w:szCs w:val="22"/>
                                <w:lang w:val="en-US"/>
                              </w:rPr>
                              <w:t xml:space="preserve"> Award. </w:t>
                            </w:r>
                          </w:p>
                          <w:p w14:paraId="2CF01903" w14:textId="77777777" w:rsidR="00B3547F" w:rsidRPr="00957166" w:rsidRDefault="00B3547F" w:rsidP="00957166">
                            <w:pPr>
                              <w:widowControl w:val="0"/>
                              <w:autoSpaceDE w:val="0"/>
                              <w:autoSpaceDN w:val="0"/>
                              <w:adjustRightInd w:val="0"/>
                              <w:ind w:left="360"/>
                              <w:rPr>
                                <w:color w:val="191919"/>
                                <w:sz w:val="22"/>
                                <w:szCs w:val="22"/>
                                <w:u w:val="single"/>
                                <w:lang w:val="en-US"/>
                              </w:rPr>
                            </w:pPr>
                            <w:r w:rsidRPr="00957166">
                              <w:rPr>
                                <w:b/>
                                <w:color w:val="191919"/>
                                <w:sz w:val="22"/>
                                <w:szCs w:val="22"/>
                                <w:u w:val="single"/>
                                <w:lang w:val="en-US"/>
                              </w:rPr>
                              <w:t>Poetics and Performance</w:t>
                            </w:r>
                            <w:r w:rsidRPr="00957166">
                              <w:rPr>
                                <w:color w:val="191919"/>
                                <w:sz w:val="22"/>
                                <w:szCs w:val="22"/>
                                <w:lang w:val="en-US"/>
                              </w:rPr>
                              <w:t xml:space="preserve"> </w:t>
                            </w:r>
                          </w:p>
                          <w:p w14:paraId="65A7FB59" w14:textId="759C007F" w:rsidR="00B3547F" w:rsidRPr="00957166" w:rsidRDefault="00B3547F" w:rsidP="00957166">
                            <w:pPr>
                              <w:widowControl w:val="0"/>
                              <w:autoSpaceDE w:val="0"/>
                              <w:autoSpaceDN w:val="0"/>
                              <w:adjustRightInd w:val="0"/>
                              <w:ind w:left="360"/>
                              <w:rPr>
                                <w:color w:val="191919"/>
                                <w:sz w:val="22"/>
                                <w:szCs w:val="22"/>
                                <w:u w:val="single"/>
                                <w:lang w:val="en-US"/>
                              </w:rPr>
                            </w:pPr>
                            <w:r w:rsidRPr="00957166">
                              <w:rPr>
                                <w:color w:val="191919"/>
                                <w:sz w:val="22"/>
                                <w:szCs w:val="22"/>
                                <w:lang w:val="en-US"/>
                              </w:rPr>
                              <w:t>Winsome Pinnock, Dorothea Smartt, Sacha Wares, Roy Williams</w:t>
                            </w:r>
                            <w:r w:rsidR="00944E80">
                              <w:rPr>
                                <w:color w:val="191919"/>
                                <w:sz w:val="22"/>
                                <w:szCs w:val="22"/>
                                <w:lang w:val="en-US"/>
                              </w:rPr>
                              <w:t>, Kerry Michael.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position:absolute;left:0;text-align:left;margin-left:189pt;margin-top:2.3pt;width:297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" filled="f" stroked="f">
                <v:textbox>
                  <w:txbxContent>
                    <w:p w14:paraId="37441323" w14:textId="28411043" w:rsidR="00B3547F" w:rsidRPr="00EC1685" w:rsidRDefault="00B3547F" w:rsidP="00F71A04">
                      <w:pPr>
                        <w:widowControl w:val="0"/>
                        <w:autoSpaceDE w:val="0"/>
                        <w:autoSpaceDN w:val="0"/>
                        <w:adjustRightInd w:val="0"/>
                        <w:rPr>
                          <w:color w:val="191919"/>
                          <w:sz w:val="22"/>
                          <w:szCs w:val="22"/>
                          <w:lang w:val="en-US"/>
                        </w:rPr>
                      </w:pPr>
                      <w:r w:rsidRPr="00EC1685">
                        <w:rPr>
                          <w:b/>
                          <w:color w:val="191919"/>
                          <w:sz w:val="22"/>
                          <w:szCs w:val="22"/>
                          <w:lang w:val="en-US"/>
                        </w:rPr>
                        <w:t>INVITED SPECIALIST PANELLISTS</w:t>
                      </w:r>
                    </w:p>
                    <w:p w14:paraId="2EC3033D" w14:textId="77777777" w:rsidR="00B3547F" w:rsidRPr="00957166" w:rsidRDefault="00B3547F" w:rsidP="00957166">
                      <w:pPr>
                        <w:widowControl w:val="0"/>
                        <w:autoSpaceDE w:val="0"/>
                        <w:autoSpaceDN w:val="0"/>
                        <w:adjustRightInd w:val="0"/>
                        <w:ind w:left="360"/>
                        <w:rPr>
                          <w:b/>
                          <w:color w:val="191919"/>
                          <w:sz w:val="22"/>
                          <w:szCs w:val="22"/>
                          <w:lang w:val="en-US"/>
                        </w:rPr>
                      </w:pPr>
                      <w:r w:rsidRPr="00957166">
                        <w:rPr>
                          <w:b/>
                          <w:color w:val="191919"/>
                          <w:sz w:val="22"/>
                          <w:szCs w:val="22"/>
                          <w:u w:val="single"/>
                          <w:lang w:val="en-US"/>
                        </w:rPr>
                        <w:t xml:space="preserve">Pedagogy and </w:t>
                      </w:r>
                      <w:proofErr w:type="spellStart"/>
                      <w:r w:rsidRPr="00957166">
                        <w:rPr>
                          <w:b/>
                          <w:color w:val="191919"/>
                          <w:sz w:val="22"/>
                          <w:szCs w:val="22"/>
                          <w:u w:val="single"/>
                          <w:lang w:val="en-US"/>
                        </w:rPr>
                        <w:t>Decolonising</w:t>
                      </w:r>
                      <w:proofErr w:type="spellEnd"/>
                      <w:r w:rsidRPr="00957166">
                        <w:rPr>
                          <w:b/>
                          <w:color w:val="191919"/>
                          <w:sz w:val="22"/>
                          <w:szCs w:val="22"/>
                          <w:u w:val="single"/>
                          <w:lang w:val="en-US"/>
                        </w:rPr>
                        <w:t xml:space="preserve"> the Curricula</w:t>
                      </w:r>
                      <w:r w:rsidRPr="00957166">
                        <w:rPr>
                          <w:b/>
                          <w:color w:val="191919"/>
                          <w:sz w:val="22"/>
                          <w:szCs w:val="22"/>
                          <w:lang w:val="en-US"/>
                        </w:rPr>
                        <w:t xml:space="preserve"> </w:t>
                      </w:r>
                    </w:p>
                    <w:p w14:paraId="499F003A" w14:textId="7933096C" w:rsidR="00B3547F" w:rsidRPr="00957166" w:rsidRDefault="00B3547F" w:rsidP="00957166">
                      <w:pPr>
                        <w:widowControl w:val="0"/>
                        <w:autoSpaceDE w:val="0"/>
                        <w:autoSpaceDN w:val="0"/>
                        <w:adjustRightInd w:val="0"/>
                        <w:ind w:left="360"/>
                        <w:rPr>
                          <w:color w:val="191919"/>
                          <w:sz w:val="22"/>
                          <w:szCs w:val="22"/>
                          <w:lang w:val="en-US"/>
                        </w:rPr>
                      </w:pPr>
                      <w:r w:rsidRPr="00957166">
                        <w:rPr>
                          <w:color w:val="191919"/>
                          <w:sz w:val="22"/>
                          <w:szCs w:val="22"/>
                          <w:lang w:val="en-US"/>
                        </w:rPr>
                        <w:t xml:space="preserve">Joan </w:t>
                      </w:r>
                      <w:proofErr w:type="spellStart"/>
                      <w:r w:rsidRPr="00957166">
                        <w:rPr>
                          <w:color w:val="191919"/>
                          <w:sz w:val="22"/>
                          <w:szCs w:val="22"/>
                          <w:lang w:val="en-US"/>
                        </w:rPr>
                        <w:t>Anim-Addo</w:t>
                      </w:r>
                      <w:proofErr w:type="spellEnd"/>
                      <w:r w:rsidRPr="00957166">
                        <w:rPr>
                          <w:color w:val="191919"/>
                          <w:sz w:val="22"/>
                          <w:szCs w:val="22"/>
                          <w:lang w:val="en-US"/>
                        </w:rPr>
                        <w:t xml:space="preserve">, Nathaniel Tobias Coleman, Malachi McIntosh, Maria </w:t>
                      </w:r>
                      <w:r w:rsidR="00771FC5">
                        <w:rPr>
                          <w:color w:val="191919"/>
                          <w:sz w:val="22"/>
                          <w:szCs w:val="22"/>
                          <w:lang w:val="en-US"/>
                        </w:rPr>
                        <w:t xml:space="preserve">Helena </w:t>
                      </w:r>
                      <w:bookmarkStart w:id="1" w:name="_GoBack"/>
                      <w:bookmarkEnd w:id="1"/>
                      <w:r w:rsidRPr="00957166">
                        <w:rPr>
                          <w:color w:val="191919"/>
                          <w:sz w:val="22"/>
                          <w:szCs w:val="22"/>
                          <w:lang w:val="en-US"/>
                        </w:rPr>
                        <w:t xml:space="preserve">Lima </w:t>
                      </w:r>
                    </w:p>
                    <w:p w14:paraId="081B1FAA" w14:textId="77777777" w:rsidR="00B3547F" w:rsidRPr="00957166" w:rsidRDefault="00B3547F" w:rsidP="00957166">
                      <w:pPr>
                        <w:widowControl w:val="0"/>
                        <w:autoSpaceDE w:val="0"/>
                        <w:autoSpaceDN w:val="0"/>
                        <w:adjustRightInd w:val="0"/>
                        <w:ind w:left="360"/>
                        <w:rPr>
                          <w:b/>
                          <w:color w:val="191919"/>
                          <w:sz w:val="22"/>
                          <w:szCs w:val="22"/>
                          <w:lang w:val="en-US"/>
                        </w:rPr>
                      </w:pPr>
                      <w:r w:rsidRPr="00957166">
                        <w:rPr>
                          <w:b/>
                          <w:color w:val="191919"/>
                          <w:sz w:val="22"/>
                          <w:szCs w:val="22"/>
                          <w:u w:val="single"/>
                          <w:lang w:val="en-US"/>
                        </w:rPr>
                        <w:t>Archiving and Longevity</w:t>
                      </w:r>
                      <w:r w:rsidRPr="00957166">
                        <w:rPr>
                          <w:b/>
                          <w:color w:val="191919"/>
                          <w:sz w:val="22"/>
                          <w:szCs w:val="22"/>
                          <w:lang w:val="en-US"/>
                        </w:rPr>
                        <w:t xml:space="preserve"> </w:t>
                      </w:r>
                    </w:p>
                    <w:p w14:paraId="73D89B17" w14:textId="3AB76903" w:rsidR="00B3547F" w:rsidRPr="00957166" w:rsidRDefault="00B3547F" w:rsidP="00957166">
                      <w:pPr>
                        <w:widowControl w:val="0"/>
                        <w:autoSpaceDE w:val="0"/>
                        <w:autoSpaceDN w:val="0"/>
                        <w:adjustRightInd w:val="0"/>
                        <w:ind w:left="360"/>
                        <w:rPr>
                          <w:color w:val="191919"/>
                          <w:sz w:val="22"/>
                          <w:szCs w:val="22"/>
                          <w:lang w:val="en-US"/>
                        </w:rPr>
                      </w:pPr>
                      <w:r w:rsidRPr="00957166">
                        <w:rPr>
                          <w:color w:val="191919"/>
                          <w:sz w:val="22"/>
                          <w:szCs w:val="22"/>
                          <w:lang w:val="en-US"/>
                        </w:rPr>
                        <w:t xml:space="preserve">Sandra Shakespeare and S.I. Martin (National Archives of Great Britain), </w:t>
                      </w:r>
                      <w:proofErr w:type="spellStart"/>
                      <w:r>
                        <w:rPr>
                          <w:color w:val="191919"/>
                          <w:sz w:val="22"/>
                          <w:szCs w:val="22"/>
                          <w:lang w:val="en-US"/>
                        </w:rPr>
                        <w:t>Munira</w:t>
                      </w:r>
                      <w:proofErr w:type="spellEnd"/>
                      <w:r>
                        <w:rPr>
                          <w:color w:val="191919"/>
                          <w:sz w:val="22"/>
                          <w:szCs w:val="22"/>
                          <w:lang w:val="en-US"/>
                        </w:rPr>
                        <w:t xml:space="preserve"> Mohamed (</w:t>
                      </w:r>
                      <w:r w:rsidRPr="00957166">
                        <w:rPr>
                          <w:color w:val="191919"/>
                          <w:sz w:val="22"/>
                          <w:szCs w:val="22"/>
                          <w:lang w:val="en-US"/>
                        </w:rPr>
                        <w:t>Black Cultural Archives</w:t>
                      </w:r>
                      <w:r>
                        <w:rPr>
                          <w:color w:val="191919"/>
                          <w:sz w:val="22"/>
                          <w:szCs w:val="22"/>
                          <w:lang w:val="en-US"/>
                        </w:rPr>
                        <w:t>)</w:t>
                      </w:r>
                      <w:r w:rsidRPr="00957166">
                        <w:rPr>
                          <w:color w:val="191919"/>
                          <w:sz w:val="22"/>
                          <w:szCs w:val="22"/>
                          <w:lang w:val="en-US"/>
                        </w:rPr>
                        <w:t xml:space="preserve">, Sarah White (George </w:t>
                      </w:r>
                      <w:proofErr w:type="spellStart"/>
                      <w:r w:rsidRPr="00957166">
                        <w:rPr>
                          <w:color w:val="191919"/>
                          <w:sz w:val="22"/>
                          <w:szCs w:val="22"/>
                          <w:lang w:val="en-US"/>
                        </w:rPr>
                        <w:t>Padmore</w:t>
                      </w:r>
                      <w:proofErr w:type="spellEnd"/>
                      <w:r w:rsidRPr="00957166">
                        <w:rPr>
                          <w:color w:val="191919"/>
                          <w:sz w:val="22"/>
                          <w:szCs w:val="22"/>
                          <w:lang w:val="en-US"/>
                        </w:rPr>
                        <w:t xml:space="preserve"> Institute) </w:t>
                      </w:r>
                    </w:p>
                    <w:p w14:paraId="31B5E0BB" w14:textId="77777777" w:rsidR="00B3547F" w:rsidRPr="00957166" w:rsidRDefault="00B3547F" w:rsidP="00957166">
                      <w:pPr>
                        <w:widowControl w:val="0"/>
                        <w:autoSpaceDE w:val="0"/>
                        <w:autoSpaceDN w:val="0"/>
                        <w:adjustRightInd w:val="0"/>
                        <w:ind w:left="360"/>
                        <w:rPr>
                          <w:b/>
                          <w:color w:val="191919"/>
                          <w:lang w:val="en-US"/>
                        </w:rPr>
                      </w:pPr>
                      <w:r w:rsidRPr="00957166">
                        <w:rPr>
                          <w:b/>
                          <w:color w:val="191919"/>
                          <w:sz w:val="22"/>
                          <w:szCs w:val="22"/>
                          <w:u w:val="single"/>
                          <w:lang w:val="en-US"/>
                        </w:rPr>
                        <w:t>Publishing and Prizes</w:t>
                      </w:r>
                      <w:r w:rsidRPr="00957166">
                        <w:rPr>
                          <w:b/>
                          <w:color w:val="191919"/>
                          <w:sz w:val="22"/>
                          <w:szCs w:val="22"/>
                          <w:lang w:val="en-US"/>
                        </w:rPr>
                        <w:t xml:space="preserve"> </w:t>
                      </w:r>
                    </w:p>
                    <w:p w14:paraId="73A48147" w14:textId="77777777" w:rsidR="00B3547F" w:rsidRDefault="00B3547F" w:rsidP="00957166">
                      <w:pPr>
                        <w:widowControl w:val="0"/>
                        <w:autoSpaceDE w:val="0"/>
                        <w:autoSpaceDN w:val="0"/>
                        <w:adjustRightInd w:val="0"/>
                        <w:ind w:left="360"/>
                        <w:rPr>
                          <w:color w:val="191919"/>
                          <w:sz w:val="22"/>
                          <w:szCs w:val="22"/>
                          <w:lang w:val="en-US"/>
                        </w:rPr>
                      </w:pPr>
                      <w:proofErr w:type="spellStart"/>
                      <w:r w:rsidRPr="00957166">
                        <w:rPr>
                          <w:color w:val="191919"/>
                          <w:sz w:val="22"/>
                          <w:szCs w:val="22"/>
                          <w:lang w:val="en-US"/>
                        </w:rPr>
                        <w:t>Susheila</w:t>
                      </w:r>
                      <w:proofErr w:type="spellEnd"/>
                      <w:r w:rsidRPr="00957166">
                        <w:rPr>
                          <w:color w:val="191919"/>
                          <w:sz w:val="22"/>
                          <w:szCs w:val="22"/>
                          <w:lang w:val="en-US"/>
                        </w:rPr>
                        <w:t xml:space="preserve"> </w:t>
                      </w:r>
                      <w:proofErr w:type="spellStart"/>
                      <w:r w:rsidRPr="00957166">
                        <w:rPr>
                          <w:color w:val="191919"/>
                          <w:sz w:val="22"/>
                          <w:szCs w:val="22"/>
                          <w:lang w:val="en-US"/>
                        </w:rPr>
                        <w:t>Nasta</w:t>
                      </w:r>
                      <w:proofErr w:type="spellEnd"/>
                      <w:r w:rsidRPr="00957166">
                        <w:rPr>
                          <w:color w:val="191919"/>
                          <w:sz w:val="22"/>
                          <w:szCs w:val="22"/>
                          <w:lang w:val="en-US"/>
                        </w:rPr>
                        <w:t xml:space="preserve"> - </w:t>
                      </w:r>
                      <w:proofErr w:type="spellStart"/>
                      <w:r w:rsidRPr="00957166">
                        <w:rPr>
                          <w:i/>
                          <w:color w:val="191919"/>
                          <w:sz w:val="22"/>
                          <w:szCs w:val="22"/>
                          <w:lang w:val="en-US"/>
                        </w:rPr>
                        <w:t>Wasafiri</w:t>
                      </w:r>
                      <w:proofErr w:type="spellEnd"/>
                      <w:r w:rsidRPr="00957166">
                        <w:rPr>
                          <w:color w:val="191919"/>
                          <w:sz w:val="22"/>
                          <w:szCs w:val="22"/>
                          <w:lang w:val="en-US"/>
                        </w:rPr>
                        <w:t xml:space="preserve">, </w:t>
                      </w:r>
                    </w:p>
                    <w:p w14:paraId="29445A41" w14:textId="0A304163" w:rsidR="00B3547F" w:rsidRDefault="009B4DD7" w:rsidP="00957166">
                      <w:pPr>
                        <w:widowControl w:val="0"/>
                        <w:autoSpaceDE w:val="0"/>
                        <w:autoSpaceDN w:val="0"/>
                        <w:adjustRightInd w:val="0"/>
                        <w:ind w:left="360"/>
                        <w:rPr>
                          <w:i/>
                          <w:color w:val="191919"/>
                          <w:sz w:val="22"/>
                          <w:szCs w:val="22"/>
                          <w:lang w:val="en-US"/>
                        </w:rPr>
                      </w:pPr>
                      <w:proofErr w:type="spellStart"/>
                      <w:r>
                        <w:rPr>
                          <w:color w:val="191919"/>
                          <w:sz w:val="22"/>
                          <w:szCs w:val="22"/>
                          <w:lang w:val="en-US"/>
                        </w:rPr>
                        <w:t>Kadija</w:t>
                      </w:r>
                      <w:proofErr w:type="spellEnd"/>
                      <w:r>
                        <w:rPr>
                          <w:color w:val="191919"/>
                          <w:sz w:val="22"/>
                          <w:szCs w:val="22"/>
                          <w:lang w:val="en-US"/>
                        </w:rPr>
                        <w:t xml:space="preserve"> (George) </w:t>
                      </w:r>
                      <w:proofErr w:type="spellStart"/>
                      <w:r>
                        <w:rPr>
                          <w:color w:val="191919"/>
                          <w:sz w:val="22"/>
                          <w:szCs w:val="22"/>
                          <w:lang w:val="en-US"/>
                        </w:rPr>
                        <w:t>Sesay</w:t>
                      </w:r>
                      <w:proofErr w:type="spellEnd"/>
                      <w:r w:rsidR="00B3547F" w:rsidRPr="00957166">
                        <w:rPr>
                          <w:color w:val="191919"/>
                          <w:sz w:val="22"/>
                          <w:szCs w:val="22"/>
                          <w:lang w:val="en-US"/>
                        </w:rPr>
                        <w:t xml:space="preserve"> - </w:t>
                      </w:r>
                      <w:r w:rsidR="00B3547F" w:rsidRPr="00957166">
                        <w:rPr>
                          <w:i/>
                          <w:color w:val="191919"/>
                          <w:sz w:val="22"/>
                          <w:szCs w:val="22"/>
                          <w:lang w:val="en-US"/>
                        </w:rPr>
                        <w:t>SABLE</w:t>
                      </w:r>
                      <w:r w:rsidR="00B3547F" w:rsidRPr="00957166">
                        <w:rPr>
                          <w:color w:val="191919"/>
                          <w:sz w:val="22"/>
                          <w:szCs w:val="22"/>
                          <w:lang w:val="en-US"/>
                        </w:rPr>
                        <w:t>,</w:t>
                      </w:r>
                      <w:r w:rsidR="00B3547F" w:rsidRPr="00957166">
                        <w:rPr>
                          <w:i/>
                          <w:color w:val="191919"/>
                          <w:sz w:val="22"/>
                          <w:szCs w:val="22"/>
                          <w:lang w:val="en-US"/>
                        </w:rPr>
                        <w:t xml:space="preserve"> </w:t>
                      </w:r>
                    </w:p>
                    <w:p w14:paraId="1062F81E" w14:textId="3E473200" w:rsidR="00B3547F" w:rsidRDefault="00B3547F" w:rsidP="00957166">
                      <w:pPr>
                        <w:widowControl w:val="0"/>
                        <w:autoSpaceDE w:val="0"/>
                        <w:autoSpaceDN w:val="0"/>
                        <w:adjustRightInd w:val="0"/>
                        <w:ind w:left="360"/>
                        <w:rPr>
                          <w:color w:val="191919"/>
                          <w:sz w:val="22"/>
                          <w:szCs w:val="22"/>
                          <w:lang w:val="en-US"/>
                        </w:rPr>
                      </w:pPr>
                      <w:proofErr w:type="spellStart"/>
                      <w:r w:rsidRPr="00957166">
                        <w:rPr>
                          <w:color w:val="191919"/>
                          <w:sz w:val="22"/>
                          <w:szCs w:val="22"/>
                          <w:lang w:val="en-US"/>
                        </w:rPr>
                        <w:t>Bernardine</w:t>
                      </w:r>
                      <w:proofErr w:type="spellEnd"/>
                      <w:r w:rsidRPr="00957166">
                        <w:rPr>
                          <w:color w:val="191919"/>
                          <w:sz w:val="22"/>
                          <w:szCs w:val="22"/>
                          <w:lang w:val="en-US"/>
                        </w:rPr>
                        <w:t xml:space="preserve"> </w:t>
                      </w:r>
                      <w:proofErr w:type="spellStart"/>
                      <w:r w:rsidRPr="00957166">
                        <w:rPr>
                          <w:color w:val="191919"/>
                          <w:sz w:val="22"/>
                          <w:szCs w:val="22"/>
                          <w:lang w:val="en-US"/>
                        </w:rPr>
                        <w:t>Evaristo</w:t>
                      </w:r>
                      <w:proofErr w:type="spellEnd"/>
                      <w:r w:rsidRPr="00957166">
                        <w:rPr>
                          <w:color w:val="191919"/>
                          <w:sz w:val="22"/>
                          <w:szCs w:val="22"/>
                          <w:lang w:val="en-US"/>
                        </w:rPr>
                        <w:t xml:space="preserve"> - Brunel African Poetry Prize, Margaret Busby - S.I. Leeds Prize, </w:t>
                      </w:r>
                    </w:p>
                    <w:p w14:paraId="57C2C262" w14:textId="3FD54428" w:rsidR="00B3547F" w:rsidRPr="00957166" w:rsidRDefault="00B3547F" w:rsidP="00957166">
                      <w:pPr>
                        <w:widowControl w:val="0"/>
                        <w:autoSpaceDE w:val="0"/>
                        <w:autoSpaceDN w:val="0"/>
                        <w:adjustRightInd w:val="0"/>
                        <w:ind w:left="360"/>
                        <w:rPr>
                          <w:color w:val="191919"/>
                          <w:lang w:val="en-US"/>
                        </w:rPr>
                      </w:pPr>
                      <w:r w:rsidRPr="00957166">
                        <w:rPr>
                          <w:color w:val="191919"/>
                          <w:sz w:val="22"/>
                          <w:szCs w:val="22"/>
                          <w:lang w:val="en-US"/>
                        </w:rPr>
                        <w:t xml:space="preserve">Pauline Walker - Alfred </w:t>
                      </w:r>
                      <w:proofErr w:type="spellStart"/>
                      <w:r w:rsidRPr="00957166">
                        <w:rPr>
                          <w:color w:val="191919"/>
                          <w:sz w:val="22"/>
                          <w:szCs w:val="22"/>
                          <w:lang w:val="en-US"/>
                        </w:rPr>
                        <w:t>Fagon</w:t>
                      </w:r>
                      <w:proofErr w:type="spellEnd"/>
                      <w:r w:rsidRPr="00957166">
                        <w:rPr>
                          <w:color w:val="191919"/>
                          <w:sz w:val="22"/>
                          <w:szCs w:val="22"/>
                          <w:lang w:val="en-US"/>
                        </w:rPr>
                        <w:t xml:space="preserve"> Award. </w:t>
                      </w:r>
                    </w:p>
                    <w:p w14:paraId="2CF01903" w14:textId="77777777" w:rsidR="00B3547F" w:rsidRPr="00957166" w:rsidRDefault="00B3547F" w:rsidP="00957166">
                      <w:pPr>
                        <w:widowControl w:val="0"/>
                        <w:autoSpaceDE w:val="0"/>
                        <w:autoSpaceDN w:val="0"/>
                        <w:adjustRightInd w:val="0"/>
                        <w:ind w:left="360"/>
                        <w:rPr>
                          <w:color w:val="191919"/>
                          <w:sz w:val="22"/>
                          <w:szCs w:val="22"/>
                          <w:u w:val="single"/>
                          <w:lang w:val="en-US"/>
                        </w:rPr>
                      </w:pPr>
                      <w:r w:rsidRPr="00957166">
                        <w:rPr>
                          <w:b/>
                          <w:color w:val="191919"/>
                          <w:sz w:val="22"/>
                          <w:szCs w:val="22"/>
                          <w:u w:val="single"/>
                          <w:lang w:val="en-US"/>
                        </w:rPr>
                        <w:t>Poetics and Performance</w:t>
                      </w:r>
                      <w:r w:rsidRPr="00957166">
                        <w:rPr>
                          <w:color w:val="191919"/>
                          <w:sz w:val="22"/>
                          <w:szCs w:val="22"/>
                          <w:lang w:val="en-US"/>
                        </w:rPr>
                        <w:t xml:space="preserve"> </w:t>
                      </w:r>
                    </w:p>
                    <w:p w14:paraId="65A7FB59" w14:textId="759C007F" w:rsidR="00B3547F" w:rsidRPr="00957166" w:rsidRDefault="00B3547F" w:rsidP="00957166">
                      <w:pPr>
                        <w:widowControl w:val="0"/>
                        <w:autoSpaceDE w:val="0"/>
                        <w:autoSpaceDN w:val="0"/>
                        <w:adjustRightInd w:val="0"/>
                        <w:ind w:left="360"/>
                        <w:rPr>
                          <w:color w:val="191919"/>
                          <w:sz w:val="22"/>
                          <w:szCs w:val="22"/>
                          <w:u w:val="single"/>
                          <w:lang w:val="en-US"/>
                        </w:rPr>
                      </w:pPr>
                      <w:r w:rsidRPr="00957166">
                        <w:rPr>
                          <w:color w:val="191919"/>
                          <w:sz w:val="22"/>
                          <w:szCs w:val="22"/>
                          <w:lang w:val="en-US"/>
                        </w:rPr>
                        <w:t xml:space="preserve">Winsome </w:t>
                      </w:r>
                      <w:proofErr w:type="spellStart"/>
                      <w:r w:rsidRPr="00957166">
                        <w:rPr>
                          <w:color w:val="191919"/>
                          <w:sz w:val="22"/>
                          <w:szCs w:val="22"/>
                          <w:lang w:val="en-US"/>
                        </w:rPr>
                        <w:t>Pinnock</w:t>
                      </w:r>
                      <w:proofErr w:type="spellEnd"/>
                      <w:r w:rsidRPr="00957166">
                        <w:rPr>
                          <w:color w:val="191919"/>
                          <w:sz w:val="22"/>
                          <w:szCs w:val="22"/>
                          <w:lang w:val="en-US"/>
                        </w:rPr>
                        <w:t xml:space="preserve">, Dorothea </w:t>
                      </w:r>
                      <w:proofErr w:type="spellStart"/>
                      <w:r w:rsidRPr="00957166">
                        <w:rPr>
                          <w:color w:val="191919"/>
                          <w:sz w:val="22"/>
                          <w:szCs w:val="22"/>
                          <w:lang w:val="en-US"/>
                        </w:rPr>
                        <w:t>Smartt</w:t>
                      </w:r>
                      <w:proofErr w:type="spellEnd"/>
                      <w:r w:rsidRPr="00957166">
                        <w:rPr>
                          <w:color w:val="191919"/>
                          <w:sz w:val="22"/>
                          <w:szCs w:val="22"/>
                          <w:lang w:val="en-US"/>
                        </w:rPr>
                        <w:t xml:space="preserve">, </w:t>
                      </w:r>
                      <w:proofErr w:type="spellStart"/>
                      <w:r w:rsidRPr="00957166">
                        <w:rPr>
                          <w:color w:val="191919"/>
                          <w:sz w:val="22"/>
                          <w:szCs w:val="22"/>
                          <w:lang w:val="en-US"/>
                        </w:rPr>
                        <w:t>Sacha</w:t>
                      </w:r>
                      <w:proofErr w:type="spellEnd"/>
                      <w:r w:rsidRPr="00957166">
                        <w:rPr>
                          <w:color w:val="191919"/>
                          <w:sz w:val="22"/>
                          <w:szCs w:val="22"/>
                          <w:lang w:val="en-US"/>
                        </w:rPr>
                        <w:t xml:space="preserve"> Wares, Roy Williams</w:t>
                      </w:r>
                      <w:r w:rsidR="00944E80">
                        <w:rPr>
                          <w:color w:val="191919"/>
                          <w:sz w:val="22"/>
                          <w:szCs w:val="22"/>
                          <w:lang w:val="en-US"/>
                        </w:rPr>
                        <w:t>, Kerry Michael.</w:t>
                      </w:r>
                    </w:p>
                  </w:txbxContent>
                </v:textbox>
                <w10:wrap type="square"/>
              </v:shape>
            </w:pict>
          </mc:Fallback>
        </mc:AlternateContent>
      </w:r>
      <w:r w:rsidR="00C54F05">
        <w:rPr>
          <w:noProof/>
          <w:lang w:val="nl-NL" w:eastAsia="nl-NL"/>
        </w:rPr>
        <mc:AlternateContent>
          <mc:Choice Requires="wps">
            <w:drawing>
              <wp:anchor distT="0" distB="0" distL="114300" distR="114300" simplePos="0" relativeHeight="251663360" behindDoc="0" locked="0" layoutInCell="1" allowOverlap="1" wp14:anchorId="699265D0" wp14:editId="269C8681">
                <wp:simplePos x="0" y="0"/>
                <wp:positionH relativeFrom="column">
                  <wp:posOffset>-914400</wp:posOffset>
                </wp:positionH>
                <wp:positionV relativeFrom="paragraph">
                  <wp:posOffset>29210</wp:posOffset>
                </wp:positionV>
                <wp:extent cx="2514600" cy="1600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5146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925BD74" w14:textId="539F735E" w:rsidR="00B3547F" w:rsidRPr="00C54F05" w:rsidRDefault="00B3547F" w:rsidP="005D53DB">
                            <w:pPr>
                              <w:widowControl w:val="0"/>
                              <w:autoSpaceDE w:val="0"/>
                              <w:autoSpaceDN w:val="0"/>
                              <w:adjustRightInd w:val="0"/>
                              <w:rPr>
                                <w:sz w:val="22"/>
                                <w:szCs w:val="22"/>
                                <w:lang w:val="en-US"/>
                              </w:rPr>
                            </w:pPr>
                            <w:r w:rsidRPr="00C54F05">
                              <w:rPr>
                                <w:b/>
                                <w:color w:val="191919"/>
                                <w:sz w:val="22"/>
                                <w:szCs w:val="22"/>
                                <w:lang w:val="en-US"/>
                              </w:rPr>
                              <w:t>CONFIRMED KEYNOTES</w:t>
                            </w:r>
                          </w:p>
                          <w:p w14:paraId="1E14A88F" w14:textId="780F19B0" w:rsidR="00B3547F" w:rsidRPr="005D53DB" w:rsidRDefault="00B3547F" w:rsidP="00C54F05">
                            <w:pPr>
                              <w:widowControl w:val="0"/>
                              <w:autoSpaceDE w:val="0"/>
                              <w:autoSpaceDN w:val="0"/>
                              <w:adjustRightInd w:val="0"/>
                              <w:ind w:left="360"/>
                              <w:rPr>
                                <w:i/>
                                <w:sz w:val="22"/>
                                <w:szCs w:val="22"/>
                                <w:lang w:val="en-US"/>
                              </w:rPr>
                            </w:pPr>
                            <w:r w:rsidRPr="00C54F05">
                              <w:rPr>
                                <w:b/>
                                <w:color w:val="191919"/>
                                <w:sz w:val="22"/>
                                <w:szCs w:val="22"/>
                                <w:lang w:val="en-US"/>
                              </w:rPr>
                              <w:t>Carole Boyce Davies</w:t>
                            </w:r>
                            <w:r>
                              <w:rPr>
                                <w:b/>
                                <w:color w:val="191919"/>
                                <w:sz w:val="22"/>
                                <w:szCs w:val="22"/>
                                <w:lang w:val="en-US"/>
                              </w:rPr>
                              <w:t xml:space="preserve"> </w:t>
                            </w:r>
                            <w:r>
                              <w:rPr>
                                <w:color w:val="191919"/>
                                <w:sz w:val="22"/>
                                <w:szCs w:val="22"/>
                                <w:lang w:val="en-US"/>
                              </w:rPr>
                              <w:t>gives the</w:t>
                            </w:r>
                          </w:p>
                          <w:p w14:paraId="50F980C4" w14:textId="19934321" w:rsidR="00B3547F" w:rsidRPr="00C54F05" w:rsidRDefault="00B3547F" w:rsidP="00C54F05">
                            <w:pPr>
                              <w:widowControl w:val="0"/>
                              <w:autoSpaceDE w:val="0"/>
                              <w:autoSpaceDN w:val="0"/>
                              <w:adjustRightInd w:val="0"/>
                              <w:ind w:left="360"/>
                              <w:rPr>
                                <w:i/>
                                <w:sz w:val="22"/>
                                <w:szCs w:val="22"/>
                                <w:lang w:val="en-US"/>
                              </w:rPr>
                            </w:pPr>
                            <w:r w:rsidRPr="00C54F05">
                              <w:rPr>
                                <w:i/>
                                <w:color w:val="191919"/>
                                <w:sz w:val="22"/>
                                <w:szCs w:val="22"/>
                                <w:lang w:val="en-US"/>
                              </w:rPr>
                              <w:t>Professor Stuart Hall Memorial Address</w:t>
                            </w:r>
                          </w:p>
                          <w:p w14:paraId="0F437E93" w14:textId="356A3039" w:rsidR="00B3547F" w:rsidRPr="00C54F05" w:rsidRDefault="00B3547F" w:rsidP="00C54F05">
                            <w:pPr>
                              <w:widowControl w:val="0"/>
                              <w:autoSpaceDE w:val="0"/>
                              <w:autoSpaceDN w:val="0"/>
                              <w:adjustRightInd w:val="0"/>
                              <w:ind w:left="360"/>
                              <w:rPr>
                                <w:b/>
                                <w:sz w:val="22"/>
                                <w:szCs w:val="22"/>
                                <w:lang w:val="en-US"/>
                              </w:rPr>
                            </w:pPr>
                            <w:r w:rsidRPr="00C54F05">
                              <w:rPr>
                                <w:b/>
                                <w:color w:val="191919"/>
                                <w:sz w:val="22"/>
                                <w:szCs w:val="22"/>
                                <w:lang w:val="en-US"/>
                              </w:rPr>
                              <w:t xml:space="preserve">Fred </w:t>
                            </w:r>
                            <w:proofErr w:type="spellStart"/>
                            <w:r w:rsidRPr="00C54F05">
                              <w:rPr>
                                <w:b/>
                                <w:color w:val="191919"/>
                                <w:sz w:val="22"/>
                                <w:szCs w:val="22"/>
                                <w:lang w:val="en-US"/>
                              </w:rPr>
                              <w:t>D'Aguiar</w:t>
                            </w:r>
                            <w:proofErr w:type="spellEnd"/>
                            <w:r w:rsidRPr="00C54F05">
                              <w:rPr>
                                <w:b/>
                                <w:color w:val="191919"/>
                                <w:sz w:val="22"/>
                                <w:szCs w:val="22"/>
                                <w:lang w:val="en-US"/>
                              </w:rPr>
                              <w:t xml:space="preserve">  </w:t>
                            </w:r>
                          </w:p>
                          <w:p w14:paraId="0A6FD97C" w14:textId="45C8CBA1" w:rsidR="00B3547F" w:rsidRDefault="00B3547F" w:rsidP="00C54F05">
                            <w:pPr>
                              <w:widowControl w:val="0"/>
                              <w:autoSpaceDE w:val="0"/>
                              <w:autoSpaceDN w:val="0"/>
                              <w:adjustRightInd w:val="0"/>
                              <w:ind w:left="360"/>
                              <w:rPr>
                                <w:b/>
                                <w:color w:val="191919"/>
                                <w:sz w:val="22"/>
                                <w:szCs w:val="22"/>
                                <w:lang w:val="en-US"/>
                              </w:rPr>
                            </w:pPr>
                            <w:r w:rsidRPr="00C54F05">
                              <w:rPr>
                                <w:b/>
                                <w:color w:val="191919"/>
                                <w:sz w:val="22"/>
                                <w:szCs w:val="22"/>
                                <w:lang w:val="en-US"/>
                              </w:rPr>
                              <w:t>John McLeod</w:t>
                            </w:r>
                          </w:p>
                          <w:p w14:paraId="1343A0AC" w14:textId="1AAF64A2" w:rsidR="00B3547F" w:rsidRPr="00C54F05" w:rsidRDefault="00B3547F" w:rsidP="00C54F05">
                            <w:pPr>
                              <w:widowControl w:val="0"/>
                              <w:autoSpaceDE w:val="0"/>
                              <w:autoSpaceDN w:val="0"/>
                              <w:adjustRightInd w:val="0"/>
                              <w:ind w:left="360"/>
                              <w:jc w:val="both"/>
                              <w:rPr>
                                <w:sz w:val="22"/>
                                <w:lang w:val="en-US"/>
                              </w:rPr>
                            </w:pPr>
                            <w:r w:rsidRPr="00C54F05">
                              <w:rPr>
                                <w:b/>
                                <w:color w:val="191919"/>
                                <w:sz w:val="22"/>
                                <w:lang w:val="en-US"/>
                              </w:rPr>
                              <w:t>Jackie Kay</w:t>
                            </w:r>
                            <w:r w:rsidRPr="00C54F05">
                              <w:rPr>
                                <w:color w:val="191919"/>
                                <w:sz w:val="22"/>
                                <w:lang w:val="en-US"/>
                              </w:rPr>
                              <w:t xml:space="preserve"> in conversation with Blake Morrison</w:t>
                            </w:r>
                          </w:p>
                          <w:p w14:paraId="7FF7143A" w14:textId="77777777" w:rsidR="00B3547F" w:rsidRPr="00C54F05" w:rsidRDefault="00B3547F" w:rsidP="00C54F05">
                            <w:pPr>
                              <w:widowControl w:val="0"/>
                              <w:autoSpaceDE w:val="0"/>
                              <w:autoSpaceDN w:val="0"/>
                              <w:adjustRightInd w:val="0"/>
                              <w:ind w:left="360"/>
                              <w:rPr>
                                <w:b/>
                                <w:color w:val="191919"/>
                                <w:sz w:val="22"/>
                                <w:szCs w:val="22"/>
                                <w:lang w:val="en-US"/>
                              </w:rPr>
                            </w:pPr>
                            <w:proofErr w:type="spellStart"/>
                            <w:r w:rsidRPr="00C54F05">
                              <w:rPr>
                                <w:b/>
                                <w:color w:val="191919"/>
                                <w:sz w:val="22"/>
                                <w:szCs w:val="22"/>
                                <w:lang w:val="en-US"/>
                              </w:rPr>
                              <w:t>Malorie</w:t>
                            </w:r>
                            <w:proofErr w:type="spellEnd"/>
                            <w:r w:rsidRPr="00C54F05">
                              <w:rPr>
                                <w:b/>
                                <w:color w:val="191919"/>
                                <w:sz w:val="22"/>
                                <w:szCs w:val="22"/>
                                <w:lang w:val="en-US"/>
                              </w:rPr>
                              <w:t xml:space="preserve"> Blackman</w:t>
                            </w:r>
                            <w:r w:rsidRPr="00C54F05">
                              <w:rPr>
                                <w:color w:val="191919"/>
                                <w:sz w:val="22"/>
                                <w:szCs w:val="22"/>
                                <w:lang w:val="en-US"/>
                              </w:rPr>
                              <w:t xml:space="preserve"> tbc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27" type="#_x0000_t202" style="position:absolute;left:0;text-align:left;margin-left:-71.95pt;margin-top:2.3pt;width:198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" filled="f" stroked="f">
                <v:textbox>
                  <w:txbxContent>
                    <w:p w14:paraId="4925BD74" w14:textId="539F735E" w:rsidR="00B3547F" w:rsidRPr="00C54F05" w:rsidRDefault="00B3547F" w:rsidP="005D53DB">
                      <w:pPr>
                        <w:widowControl w:val="0"/>
                        <w:autoSpaceDE w:val="0"/>
                        <w:autoSpaceDN w:val="0"/>
                        <w:adjustRightInd w:val="0"/>
                        <w:rPr>
                          <w:sz w:val="22"/>
                          <w:szCs w:val="22"/>
                          <w:lang w:val="en-US"/>
                        </w:rPr>
                      </w:pPr>
                      <w:r w:rsidRPr="00C54F05">
                        <w:rPr>
                          <w:b/>
                          <w:color w:val="191919"/>
                          <w:sz w:val="22"/>
                          <w:szCs w:val="22"/>
                          <w:lang w:val="en-US"/>
                        </w:rPr>
                        <w:t>CONFIRMED KEYNOTES</w:t>
                      </w:r>
                    </w:p>
                    <w:p w14:paraId="1E14A88F" w14:textId="780F19B0" w:rsidR="00B3547F" w:rsidRPr="005D53DB" w:rsidRDefault="00B3547F" w:rsidP="00C54F05">
                      <w:pPr>
                        <w:widowControl w:val="0"/>
                        <w:autoSpaceDE w:val="0"/>
                        <w:autoSpaceDN w:val="0"/>
                        <w:adjustRightInd w:val="0"/>
                        <w:ind w:left="360"/>
                        <w:rPr>
                          <w:i/>
                          <w:sz w:val="22"/>
                          <w:szCs w:val="22"/>
                          <w:lang w:val="en-US"/>
                        </w:rPr>
                      </w:pPr>
                      <w:r w:rsidRPr="00C54F05">
                        <w:rPr>
                          <w:b/>
                          <w:color w:val="191919"/>
                          <w:sz w:val="22"/>
                          <w:szCs w:val="22"/>
                          <w:lang w:val="en-US"/>
                        </w:rPr>
                        <w:t>Carole Boyce Davies</w:t>
                      </w:r>
                      <w:r>
                        <w:rPr>
                          <w:b/>
                          <w:color w:val="191919"/>
                          <w:sz w:val="22"/>
                          <w:szCs w:val="22"/>
                          <w:lang w:val="en-US"/>
                        </w:rPr>
                        <w:t xml:space="preserve"> </w:t>
                      </w:r>
                      <w:r>
                        <w:rPr>
                          <w:color w:val="191919"/>
                          <w:sz w:val="22"/>
                          <w:szCs w:val="22"/>
                          <w:lang w:val="en-US"/>
                        </w:rPr>
                        <w:t>gives the</w:t>
                      </w:r>
                    </w:p>
                    <w:p w14:paraId="50F980C4" w14:textId="19934321" w:rsidR="00B3547F" w:rsidRPr="00C54F05" w:rsidRDefault="00B3547F" w:rsidP="00C54F05">
                      <w:pPr>
                        <w:widowControl w:val="0"/>
                        <w:autoSpaceDE w:val="0"/>
                        <w:autoSpaceDN w:val="0"/>
                        <w:adjustRightInd w:val="0"/>
                        <w:ind w:left="360"/>
                        <w:rPr>
                          <w:i/>
                          <w:sz w:val="22"/>
                          <w:szCs w:val="22"/>
                          <w:lang w:val="en-US"/>
                        </w:rPr>
                      </w:pPr>
                      <w:r w:rsidRPr="00C54F05">
                        <w:rPr>
                          <w:i/>
                          <w:color w:val="191919"/>
                          <w:sz w:val="22"/>
                          <w:szCs w:val="22"/>
                          <w:lang w:val="en-US"/>
                        </w:rPr>
                        <w:t>Professor Stuart Hall Memorial Address</w:t>
                      </w:r>
                    </w:p>
                    <w:p w14:paraId="0F437E93" w14:textId="356A3039" w:rsidR="00B3547F" w:rsidRPr="00C54F05" w:rsidRDefault="00B3547F" w:rsidP="00C54F05">
                      <w:pPr>
                        <w:widowControl w:val="0"/>
                        <w:autoSpaceDE w:val="0"/>
                        <w:autoSpaceDN w:val="0"/>
                        <w:adjustRightInd w:val="0"/>
                        <w:ind w:left="360"/>
                        <w:rPr>
                          <w:b/>
                          <w:sz w:val="22"/>
                          <w:szCs w:val="22"/>
                          <w:lang w:val="en-US"/>
                        </w:rPr>
                      </w:pPr>
                      <w:r w:rsidRPr="00C54F05">
                        <w:rPr>
                          <w:b/>
                          <w:color w:val="191919"/>
                          <w:sz w:val="22"/>
                          <w:szCs w:val="22"/>
                          <w:lang w:val="en-US"/>
                        </w:rPr>
                        <w:t xml:space="preserve">Fred </w:t>
                      </w:r>
                      <w:proofErr w:type="spellStart"/>
                      <w:r w:rsidRPr="00C54F05">
                        <w:rPr>
                          <w:b/>
                          <w:color w:val="191919"/>
                          <w:sz w:val="22"/>
                          <w:szCs w:val="22"/>
                          <w:lang w:val="en-US"/>
                        </w:rPr>
                        <w:t>D'Aguiar</w:t>
                      </w:r>
                      <w:proofErr w:type="spellEnd"/>
                      <w:r w:rsidRPr="00C54F05">
                        <w:rPr>
                          <w:b/>
                          <w:color w:val="191919"/>
                          <w:sz w:val="22"/>
                          <w:szCs w:val="22"/>
                          <w:lang w:val="en-US"/>
                        </w:rPr>
                        <w:t xml:space="preserve">  </w:t>
                      </w:r>
                    </w:p>
                    <w:p w14:paraId="0A6FD97C" w14:textId="45C8CBA1" w:rsidR="00B3547F" w:rsidRDefault="00B3547F" w:rsidP="00C54F05">
                      <w:pPr>
                        <w:widowControl w:val="0"/>
                        <w:autoSpaceDE w:val="0"/>
                        <w:autoSpaceDN w:val="0"/>
                        <w:adjustRightInd w:val="0"/>
                        <w:ind w:left="360"/>
                        <w:rPr>
                          <w:b/>
                          <w:color w:val="191919"/>
                          <w:sz w:val="22"/>
                          <w:szCs w:val="22"/>
                          <w:lang w:val="en-US"/>
                        </w:rPr>
                      </w:pPr>
                      <w:r w:rsidRPr="00C54F05">
                        <w:rPr>
                          <w:b/>
                          <w:color w:val="191919"/>
                          <w:sz w:val="22"/>
                          <w:szCs w:val="22"/>
                          <w:lang w:val="en-US"/>
                        </w:rPr>
                        <w:t>John McLeod</w:t>
                      </w:r>
                    </w:p>
                    <w:p w14:paraId="1343A0AC" w14:textId="1AAF64A2" w:rsidR="00B3547F" w:rsidRPr="00C54F05" w:rsidRDefault="00B3547F" w:rsidP="00C54F05">
                      <w:pPr>
                        <w:widowControl w:val="0"/>
                        <w:autoSpaceDE w:val="0"/>
                        <w:autoSpaceDN w:val="0"/>
                        <w:adjustRightInd w:val="0"/>
                        <w:ind w:left="360"/>
                        <w:jc w:val="both"/>
                        <w:rPr>
                          <w:sz w:val="22"/>
                          <w:lang w:val="en-US"/>
                        </w:rPr>
                      </w:pPr>
                      <w:r w:rsidRPr="00C54F05">
                        <w:rPr>
                          <w:b/>
                          <w:color w:val="191919"/>
                          <w:sz w:val="22"/>
                          <w:lang w:val="en-US"/>
                        </w:rPr>
                        <w:t>Jackie Kay</w:t>
                      </w:r>
                      <w:r w:rsidRPr="00C54F05">
                        <w:rPr>
                          <w:color w:val="191919"/>
                          <w:sz w:val="22"/>
                          <w:lang w:val="en-US"/>
                        </w:rPr>
                        <w:t xml:space="preserve"> in conversation with Blake Morrison</w:t>
                      </w:r>
                    </w:p>
                    <w:p w14:paraId="7FF7143A" w14:textId="77777777" w:rsidR="00B3547F" w:rsidRPr="00C54F05" w:rsidRDefault="00B3547F" w:rsidP="00C54F05">
                      <w:pPr>
                        <w:widowControl w:val="0"/>
                        <w:autoSpaceDE w:val="0"/>
                        <w:autoSpaceDN w:val="0"/>
                        <w:adjustRightInd w:val="0"/>
                        <w:ind w:left="360"/>
                        <w:rPr>
                          <w:b/>
                          <w:color w:val="191919"/>
                          <w:sz w:val="22"/>
                          <w:szCs w:val="22"/>
                          <w:lang w:val="en-US"/>
                        </w:rPr>
                      </w:pPr>
                      <w:proofErr w:type="spellStart"/>
                      <w:r w:rsidRPr="00C54F05">
                        <w:rPr>
                          <w:b/>
                          <w:color w:val="191919"/>
                          <w:sz w:val="22"/>
                          <w:szCs w:val="22"/>
                          <w:lang w:val="en-US"/>
                        </w:rPr>
                        <w:t>Malorie</w:t>
                      </w:r>
                      <w:proofErr w:type="spellEnd"/>
                      <w:r w:rsidRPr="00C54F05">
                        <w:rPr>
                          <w:b/>
                          <w:color w:val="191919"/>
                          <w:sz w:val="22"/>
                          <w:szCs w:val="22"/>
                          <w:lang w:val="en-US"/>
                        </w:rPr>
                        <w:t xml:space="preserve"> Blackman</w:t>
                      </w:r>
                      <w:r w:rsidRPr="00C54F05">
                        <w:rPr>
                          <w:color w:val="191919"/>
                          <w:sz w:val="22"/>
                          <w:szCs w:val="22"/>
                          <w:lang w:val="en-US"/>
                        </w:rPr>
                        <w:t xml:space="preserve"> </w:t>
                      </w:r>
                      <w:proofErr w:type="spellStart"/>
                      <w:r w:rsidRPr="00C54F05">
                        <w:rPr>
                          <w:color w:val="191919"/>
                          <w:sz w:val="22"/>
                          <w:szCs w:val="22"/>
                          <w:lang w:val="en-US"/>
                        </w:rPr>
                        <w:t>tbc</w:t>
                      </w:r>
                      <w:proofErr w:type="spellEnd"/>
                    </w:p>
                  </w:txbxContent>
                </v:textbox>
                <w10:wrap type="square"/>
              </v:shape>
            </w:pict>
          </mc:Fallback>
        </mc:AlternateContent>
      </w:r>
    </w:p>
    <w:p w14:paraId="7B79DCAB" w14:textId="25D1E474" w:rsidR="00C03D5B" w:rsidRPr="00FA0222" w:rsidRDefault="00C03D5B" w:rsidP="00C03D5B">
      <w:pPr>
        <w:jc w:val="center"/>
        <w:rPr>
          <w:sz w:val="18"/>
          <w:szCs w:val="18"/>
        </w:rPr>
      </w:pPr>
    </w:p>
    <w:p w14:paraId="112FE3D6" w14:textId="591D874E" w:rsidR="00032944" w:rsidRDefault="00032944" w:rsidP="00032944">
      <w:pPr>
        <w:widowControl w:val="0"/>
        <w:autoSpaceDE w:val="0"/>
        <w:autoSpaceDN w:val="0"/>
        <w:adjustRightInd w:val="0"/>
        <w:rPr>
          <w:b/>
          <w:color w:val="191919"/>
          <w:lang w:val="en-US"/>
        </w:rPr>
      </w:pPr>
    </w:p>
    <w:p w14:paraId="75443180" w14:textId="77777777" w:rsidR="00032944" w:rsidRDefault="00032944" w:rsidP="00032944">
      <w:pPr>
        <w:widowControl w:val="0"/>
        <w:autoSpaceDE w:val="0"/>
        <w:autoSpaceDN w:val="0"/>
        <w:adjustRightInd w:val="0"/>
        <w:rPr>
          <w:b/>
          <w:color w:val="191919"/>
          <w:lang w:val="en-US"/>
        </w:rPr>
        <w:sectPr w:rsidR="00032944" w:rsidSect="00032944">
          <w:pgSz w:w="11900" w:h="16840"/>
          <w:pgMar w:top="1440" w:right="1797" w:bottom="1440" w:left="1797" w:header="709" w:footer="709" w:gutter="0"/>
          <w:cols w:space="708"/>
          <w:docGrid w:linePitch="360"/>
        </w:sectPr>
      </w:pPr>
    </w:p>
    <w:p w14:paraId="576C46B5" w14:textId="034193FC" w:rsidR="00032944" w:rsidRDefault="009B4DD7" w:rsidP="00032944">
      <w:pPr>
        <w:widowControl w:val="0"/>
        <w:autoSpaceDE w:val="0"/>
        <w:autoSpaceDN w:val="0"/>
        <w:adjustRightInd w:val="0"/>
        <w:rPr>
          <w:b/>
          <w:lang w:val="en-US"/>
        </w:rPr>
        <w:sectPr w:rsidR="00032944" w:rsidSect="00CE3904">
          <w:type w:val="continuous"/>
          <w:pgSz w:w="11900" w:h="16840"/>
          <w:pgMar w:top="1440" w:right="1797" w:bottom="1440" w:left="1797" w:header="709" w:footer="709" w:gutter="0"/>
          <w:cols w:space="708"/>
          <w:docGrid w:linePitch="360"/>
        </w:sectPr>
      </w:pPr>
      <w:r>
        <w:rPr>
          <w:noProof/>
          <w:lang w:val="nl-NL" w:eastAsia="nl-NL"/>
        </w:rPr>
        <w:lastRenderedPageBreak/>
        <mc:AlternateContent>
          <mc:Choice Requires="wps">
            <w:drawing>
              <wp:anchor distT="0" distB="0" distL="114300" distR="114300" simplePos="0" relativeHeight="251668480" behindDoc="0" locked="0" layoutInCell="1" allowOverlap="1" wp14:anchorId="0457A442" wp14:editId="7D4DD15B">
                <wp:simplePos x="0" y="0"/>
                <wp:positionH relativeFrom="column">
                  <wp:posOffset>-2628900</wp:posOffset>
                </wp:positionH>
                <wp:positionV relativeFrom="paragraph">
                  <wp:posOffset>3477895</wp:posOffset>
                </wp:positionV>
                <wp:extent cx="6743700" cy="1600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67437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5558AA" w14:textId="77777777" w:rsidR="00B3547F" w:rsidRPr="009A4D86" w:rsidRDefault="00B3547F" w:rsidP="009B4DD7">
                            <w:pPr>
                              <w:widowControl w:val="0"/>
                              <w:autoSpaceDE w:val="0"/>
                              <w:autoSpaceDN w:val="0"/>
                              <w:adjustRightInd w:val="0"/>
                              <w:ind w:left="3600" w:firstLine="720"/>
                              <w:rPr>
                                <w:b/>
                                <w:color w:val="191919"/>
                                <w:sz w:val="22"/>
                                <w:szCs w:val="22"/>
                                <w:lang w:val="en-US"/>
                              </w:rPr>
                            </w:pPr>
                            <w:proofErr w:type="spellStart"/>
                            <w:r w:rsidRPr="009A4D86">
                              <w:rPr>
                                <w:b/>
                                <w:color w:val="191919"/>
                                <w:sz w:val="22"/>
                                <w:szCs w:val="22"/>
                                <w:lang w:val="en-US"/>
                              </w:rPr>
                              <w:t>Convenors</w:t>
                            </w:r>
                            <w:proofErr w:type="spellEnd"/>
                            <w:r w:rsidRPr="009A4D86">
                              <w:rPr>
                                <w:b/>
                                <w:color w:val="191919"/>
                                <w:sz w:val="22"/>
                                <w:szCs w:val="22"/>
                                <w:lang w:val="en-US"/>
                              </w:rPr>
                              <w:t>:</w:t>
                            </w:r>
                          </w:p>
                          <w:p w14:paraId="2137606E" w14:textId="77777777" w:rsidR="00B3547F" w:rsidRPr="005D53DB" w:rsidRDefault="00B3547F" w:rsidP="00957166">
                            <w:pPr>
                              <w:widowControl w:val="0"/>
                              <w:autoSpaceDE w:val="0"/>
                              <w:autoSpaceDN w:val="0"/>
                              <w:adjustRightInd w:val="0"/>
                              <w:jc w:val="center"/>
                              <w:rPr>
                                <w:color w:val="191919"/>
                                <w:sz w:val="22"/>
                                <w:szCs w:val="22"/>
                                <w:lang w:val="en-US"/>
                              </w:rPr>
                            </w:pPr>
                            <w:r w:rsidRPr="005D53DB">
                              <w:rPr>
                                <w:color w:val="191919"/>
                                <w:sz w:val="22"/>
                                <w:szCs w:val="22"/>
                                <w:lang w:val="en-US"/>
                              </w:rPr>
                              <w:t>Deirdre Osborne, (Goldsmiths University of London)</w:t>
                            </w:r>
                          </w:p>
                          <w:p w14:paraId="647B1A60" w14:textId="292390D7" w:rsidR="00B3547F" w:rsidRPr="005D53DB" w:rsidRDefault="00B3547F" w:rsidP="00957166">
                            <w:pPr>
                              <w:widowControl w:val="0"/>
                              <w:autoSpaceDE w:val="0"/>
                              <w:autoSpaceDN w:val="0"/>
                              <w:adjustRightInd w:val="0"/>
                              <w:jc w:val="center"/>
                              <w:rPr>
                                <w:color w:val="191919"/>
                                <w:sz w:val="22"/>
                                <w:szCs w:val="22"/>
                                <w:lang w:val="en-US"/>
                              </w:rPr>
                            </w:pPr>
                            <w:r>
                              <w:rPr>
                                <w:color w:val="191919"/>
                                <w:sz w:val="22"/>
                                <w:szCs w:val="22"/>
                                <w:lang w:val="en-US"/>
                              </w:rPr>
                              <w:t xml:space="preserve"> </w:t>
                            </w:r>
                            <w:r w:rsidRPr="005D53DB">
                              <w:rPr>
                                <w:color w:val="191919"/>
                                <w:sz w:val="22"/>
                                <w:szCs w:val="22"/>
                                <w:lang w:val="en-US"/>
                              </w:rPr>
                              <w:t>Birgit Neumann, (University of Dusseldorf, Germany)</w:t>
                            </w:r>
                          </w:p>
                          <w:p w14:paraId="61AFBA7A" w14:textId="2565D6A7" w:rsidR="00B3547F" w:rsidRPr="009A4D86" w:rsidRDefault="00B3547F" w:rsidP="009A4D86">
                            <w:pPr>
                              <w:widowControl w:val="0"/>
                              <w:autoSpaceDE w:val="0"/>
                              <w:autoSpaceDN w:val="0"/>
                              <w:adjustRightInd w:val="0"/>
                              <w:ind w:left="3600" w:firstLine="720"/>
                              <w:rPr>
                                <w:b/>
                                <w:color w:val="191919"/>
                                <w:sz w:val="22"/>
                                <w:szCs w:val="22"/>
                                <w:lang w:val="en-US"/>
                              </w:rPr>
                            </w:pPr>
                            <w:r>
                              <w:rPr>
                                <w:b/>
                                <w:color w:val="191919"/>
                                <w:sz w:val="22"/>
                                <w:szCs w:val="22"/>
                                <w:lang w:val="en-US"/>
                              </w:rPr>
                              <w:t>I</w:t>
                            </w:r>
                            <w:r w:rsidRPr="009A4D86">
                              <w:rPr>
                                <w:b/>
                                <w:color w:val="191919"/>
                                <w:sz w:val="22"/>
                                <w:szCs w:val="22"/>
                                <w:lang w:val="en-US"/>
                              </w:rPr>
                              <w:t>n partnership with:</w:t>
                            </w:r>
                          </w:p>
                          <w:p w14:paraId="2D91BFD9" w14:textId="2CDD77ED" w:rsidR="00B3547F" w:rsidRPr="005D53DB" w:rsidRDefault="00B3547F" w:rsidP="00957166">
                            <w:pPr>
                              <w:widowControl w:val="0"/>
                              <w:autoSpaceDE w:val="0"/>
                              <w:autoSpaceDN w:val="0"/>
                              <w:adjustRightInd w:val="0"/>
                              <w:ind w:left="2880"/>
                              <w:rPr>
                                <w:color w:val="191919"/>
                                <w:sz w:val="22"/>
                                <w:szCs w:val="22"/>
                                <w:lang w:val="en-US"/>
                              </w:rPr>
                            </w:pPr>
                            <w:r>
                              <w:rPr>
                                <w:color w:val="191919"/>
                                <w:sz w:val="22"/>
                                <w:szCs w:val="22"/>
                                <w:lang w:val="en-US"/>
                              </w:rPr>
                              <w:t xml:space="preserve">   </w:t>
                            </w:r>
                            <w:r w:rsidRPr="005D53DB">
                              <w:rPr>
                                <w:color w:val="191919"/>
                                <w:sz w:val="22"/>
                                <w:szCs w:val="22"/>
                                <w:lang w:val="en-US"/>
                              </w:rPr>
                              <w:t>Kei Miller, (University of Exeter)</w:t>
                            </w:r>
                          </w:p>
                          <w:p w14:paraId="50E761EE" w14:textId="474E7D23" w:rsidR="00B3547F" w:rsidRPr="005D53DB" w:rsidRDefault="00B3547F" w:rsidP="00957166">
                            <w:pPr>
                              <w:widowControl w:val="0"/>
                              <w:autoSpaceDE w:val="0"/>
                              <w:autoSpaceDN w:val="0"/>
                              <w:adjustRightInd w:val="0"/>
                              <w:rPr>
                                <w:color w:val="191919"/>
                                <w:sz w:val="22"/>
                                <w:szCs w:val="22"/>
                                <w:lang w:val="en-US"/>
                              </w:rPr>
                            </w:pPr>
                            <w:r>
                              <w:rPr>
                                <w:color w:val="191919"/>
                                <w:sz w:val="22"/>
                                <w:szCs w:val="22"/>
                                <w:lang w:val="en-US"/>
                              </w:rPr>
                              <w:t xml:space="preserve">                                                       </w:t>
                            </w:r>
                            <w:r w:rsidRPr="005D53DB">
                              <w:rPr>
                                <w:color w:val="191919"/>
                                <w:sz w:val="22"/>
                                <w:szCs w:val="22"/>
                                <w:lang w:val="en-US"/>
                              </w:rPr>
                              <w:t>Catherine Robson, (New York University, London)</w:t>
                            </w:r>
                          </w:p>
                          <w:p w14:paraId="57A4CF76" w14:textId="3B57630A" w:rsidR="00B3547F" w:rsidRPr="009B4DD7" w:rsidRDefault="00B973F5" w:rsidP="00EF0286">
                            <w:pPr>
                              <w:widowControl w:val="0"/>
                              <w:autoSpaceDE w:val="0"/>
                              <w:autoSpaceDN w:val="0"/>
                              <w:adjustRightInd w:val="0"/>
                              <w:rPr>
                                <w:lang w:val="en-US"/>
                              </w:rPr>
                            </w:pPr>
                            <w:hyperlink r:id="rId9" w:history="1">
                              <w:r w:rsidR="00B3547F" w:rsidRPr="003664D7">
                                <w:rPr>
                                  <w:rStyle w:val="Hyperlink"/>
                                  <w:lang w:val="en-US"/>
                                </w:rPr>
                                <w:t>OnWhoseTerms10YearsOn@gold.ac.uk</w:t>
                              </w:r>
                            </w:hyperlink>
                            <w:r w:rsidR="00112AE2">
                              <w:rPr>
                                <w:rStyle w:val="Hyperlink"/>
                                <w:u w:val="none"/>
                                <w:lang w:val="en-US"/>
                              </w:rPr>
                              <w:tab/>
                            </w:r>
                            <w:r w:rsidR="00112AE2">
                              <w:rPr>
                                <w:rStyle w:val="Hyperlink"/>
                                <w:u w:val="none"/>
                                <w:lang w:val="en-US"/>
                              </w:rPr>
                              <w:tab/>
                            </w:r>
                            <w:r w:rsidR="00112AE2">
                              <w:rPr>
                                <w:rStyle w:val="Hyperlink"/>
                                <w:u w:val="none"/>
                                <w:lang w:val="en-US"/>
                              </w:rPr>
                              <w:tab/>
                            </w:r>
                            <w:hyperlink r:id="rId10" w:history="1">
                              <w:r w:rsidR="00112AE2" w:rsidRPr="00FE6619">
                                <w:rPr>
                                  <w:rStyle w:val="Hyperlink"/>
                                  <w:lang w:val="en-US"/>
                                </w:rPr>
                                <w:t>http://www.onwhoseterms10yearson.org.uk</w:t>
                              </w:r>
                            </w:hyperlink>
                          </w:p>
                          <w:p w14:paraId="49A3E657" w14:textId="77777777" w:rsidR="00B3547F" w:rsidRDefault="00B3547F" w:rsidP="005D53DB">
                            <w:pPr>
                              <w:jc w:val="both"/>
                              <w:rPr>
                                <w:sz w:val="18"/>
                                <w:szCs w:val="18"/>
                              </w:rPr>
                            </w:pPr>
                            <w:r>
                              <w:rPr>
                                <w:sz w:val="18"/>
                                <w:szCs w:val="18"/>
                              </w:rPr>
                              <w:t>*</w:t>
                            </w:r>
                            <w:r w:rsidRPr="00FA0222">
                              <w:rPr>
                                <w:sz w:val="18"/>
                                <w:szCs w:val="18"/>
                              </w:rPr>
                              <w:t>Black British indicates a scope, for ease of reference, to a body of work by writers of African descent in a context of literary history, rather than as imposing racial restrictions upon complex possible identities and self-terming.</w:t>
                            </w:r>
                          </w:p>
                          <w:p w14:paraId="2FC88394" w14:textId="77777777" w:rsidR="00B3547F" w:rsidRDefault="00B3547F" w:rsidP="005D53DB">
                            <w:pPr>
                              <w:widowControl w:val="0"/>
                              <w:autoSpaceDE w:val="0"/>
                              <w:autoSpaceDN w:val="0"/>
                              <w:adjustRightInd w:val="0"/>
                              <w:rPr>
                                <w:lang w:val="en-US"/>
                              </w:rPr>
                            </w:pPr>
                          </w:p>
                          <w:p w14:paraId="5D137425" w14:textId="77777777" w:rsidR="00B3547F" w:rsidRDefault="00B354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7" o:spid="_x0000_s1028" type="#_x0000_t202" style="position:absolute;margin-left:-206.95pt;margin-top:273.85pt;width:531pt;height:1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" filled="f" stroked="f">
                <v:textbox>
                  <w:txbxContent>
                    <w:p w14:paraId="6C5558AA" w14:textId="77777777" w:rsidR="00B3547F" w:rsidRPr="009A4D86" w:rsidRDefault="00B3547F" w:rsidP="009B4DD7">
                      <w:pPr>
                        <w:widowControl w:val="0"/>
                        <w:autoSpaceDE w:val="0"/>
                        <w:autoSpaceDN w:val="0"/>
                        <w:adjustRightInd w:val="0"/>
                        <w:ind w:left="3600" w:firstLine="720"/>
                        <w:rPr>
                          <w:b/>
                          <w:color w:val="191919"/>
                          <w:sz w:val="22"/>
                          <w:szCs w:val="22"/>
                          <w:lang w:val="en-US"/>
                        </w:rPr>
                      </w:pPr>
                      <w:proofErr w:type="spellStart"/>
                      <w:r w:rsidRPr="009A4D86">
                        <w:rPr>
                          <w:b/>
                          <w:color w:val="191919"/>
                          <w:sz w:val="22"/>
                          <w:szCs w:val="22"/>
                          <w:lang w:val="en-US"/>
                        </w:rPr>
                        <w:t>Convenors</w:t>
                      </w:r>
                      <w:proofErr w:type="spellEnd"/>
                      <w:r w:rsidRPr="009A4D86">
                        <w:rPr>
                          <w:b/>
                          <w:color w:val="191919"/>
                          <w:sz w:val="22"/>
                          <w:szCs w:val="22"/>
                          <w:lang w:val="en-US"/>
                        </w:rPr>
                        <w:t>:</w:t>
                      </w:r>
                    </w:p>
                    <w:p w14:paraId="2137606E" w14:textId="77777777" w:rsidR="00B3547F" w:rsidRPr="005D53DB" w:rsidRDefault="00B3547F" w:rsidP="00957166">
                      <w:pPr>
                        <w:widowControl w:val="0"/>
                        <w:autoSpaceDE w:val="0"/>
                        <w:autoSpaceDN w:val="0"/>
                        <w:adjustRightInd w:val="0"/>
                        <w:jc w:val="center"/>
                        <w:rPr>
                          <w:color w:val="191919"/>
                          <w:sz w:val="22"/>
                          <w:szCs w:val="22"/>
                          <w:lang w:val="en-US"/>
                        </w:rPr>
                      </w:pPr>
                      <w:r w:rsidRPr="005D53DB">
                        <w:rPr>
                          <w:color w:val="191919"/>
                          <w:sz w:val="22"/>
                          <w:szCs w:val="22"/>
                          <w:lang w:val="en-US"/>
                        </w:rPr>
                        <w:t>Deirdre Osborne, (Goldsmiths University of London)</w:t>
                      </w:r>
                    </w:p>
                    <w:p w14:paraId="647B1A60" w14:textId="292390D7" w:rsidR="00B3547F" w:rsidRPr="005D53DB" w:rsidRDefault="00B3547F" w:rsidP="00957166">
                      <w:pPr>
                        <w:widowControl w:val="0"/>
                        <w:autoSpaceDE w:val="0"/>
                        <w:autoSpaceDN w:val="0"/>
                        <w:adjustRightInd w:val="0"/>
                        <w:jc w:val="center"/>
                        <w:rPr>
                          <w:color w:val="191919"/>
                          <w:sz w:val="22"/>
                          <w:szCs w:val="22"/>
                          <w:lang w:val="en-US"/>
                        </w:rPr>
                      </w:pPr>
                      <w:r>
                        <w:rPr>
                          <w:color w:val="191919"/>
                          <w:sz w:val="22"/>
                          <w:szCs w:val="22"/>
                          <w:lang w:val="en-US"/>
                        </w:rPr>
                        <w:t xml:space="preserve"> </w:t>
                      </w:r>
                      <w:r w:rsidRPr="005D53DB">
                        <w:rPr>
                          <w:color w:val="191919"/>
                          <w:sz w:val="22"/>
                          <w:szCs w:val="22"/>
                          <w:lang w:val="en-US"/>
                        </w:rPr>
                        <w:t>Birgit Neumann, (University of Dusseldorf, Germany)</w:t>
                      </w:r>
                    </w:p>
                    <w:p w14:paraId="61AFBA7A" w14:textId="2565D6A7" w:rsidR="00B3547F" w:rsidRPr="009A4D86" w:rsidRDefault="00B3547F" w:rsidP="009A4D86">
                      <w:pPr>
                        <w:widowControl w:val="0"/>
                        <w:autoSpaceDE w:val="0"/>
                        <w:autoSpaceDN w:val="0"/>
                        <w:adjustRightInd w:val="0"/>
                        <w:ind w:left="3600" w:firstLine="720"/>
                        <w:rPr>
                          <w:b/>
                          <w:color w:val="191919"/>
                          <w:sz w:val="22"/>
                          <w:szCs w:val="22"/>
                          <w:lang w:val="en-US"/>
                        </w:rPr>
                      </w:pPr>
                      <w:r>
                        <w:rPr>
                          <w:b/>
                          <w:color w:val="191919"/>
                          <w:sz w:val="22"/>
                          <w:szCs w:val="22"/>
                          <w:lang w:val="en-US"/>
                        </w:rPr>
                        <w:t>I</w:t>
                      </w:r>
                      <w:r w:rsidRPr="009A4D86">
                        <w:rPr>
                          <w:b/>
                          <w:color w:val="191919"/>
                          <w:sz w:val="22"/>
                          <w:szCs w:val="22"/>
                          <w:lang w:val="en-US"/>
                        </w:rPr>
                        <w:t>n partnership with:</w:t>
                      </w:r>
                    </w:p>
                    <w:p w14:paraId="2D91BFD9" w14:textId="2CDD77ED" w:rsidR="00B3547F" w:rsidRPr="005D53DB" w:rsidRDefault="00B3547F" w:rsidP="00957166">
                      <w:pPr>
                        <w:widowControl w:val="0"/>
                        <w:autoSpaceDE w:val="0"/>
                        <w:autoSpaceDN w:val="0"/>
                        <w:adjustRightInd w:val="0"/>
                        <w:ind w:left="2880"/>
                        <w:rPr>
                          <w:color w:val="191919"/>
                          <w:sz w:val="22"/>
                          <w:szCs w:val="22"/>
                          <w:lang w:val="en-US"/>
                        </w:rPr>
                      </w:pPr>
                      <w:r>
                        <w:rPr>
                          <w:color w:val="191919"/>
                          <w:sz w:val="22"/>
                          <w:szCs w:val="22"/>
                          <w:lang w:val="en-US"/>
                        </w:rPr>
                        <w:t xml:space="preserve">   </w:t>
                      </w:r>
                      <w:r w:rsidRPr="005D53DB">
                        <w:rPr>
                          <w:color w:val="191919"/>
                          <w:sz w:val="22"/>
                          <w:szCs w:val="22"/>
                          <w:lang w:val="en-US"/>
                        </w:rPr>
                        <w:t>Kei Miller, (University of Exeter)</w:t>
                      </w:r>
                    </w:p>
                    <w:p w14:paraId="50E761EE" w14:textId="474E7D23" w:rsidR="00B3547F" w:rsidRPr="005D53DB" w:rsidRDefault="00B3547F" w:rsidP="00957166">
                      <w:pPr>
                        <w:widowControl w:val="0"/>
                        <w:autoSpaceDE w:val="0"/>
                        <w:autoSpaceDN w:val="0"/>
                        <w:adjustRightInd w:val="0"/>
                        <w:rPr>
                          <w:color w:val="191919"/>
                          <w:sz w:val="22"/>
                          <w:szCs w:val="22"/>
                          <w:lang w:val="en-US"/>
                        </w:rPr>
                      </w:pPr>
                      <w:r>
                        <w:rPr>
                          <w:color w:val="191919"/>
                          <w:sz w:val="22"/>
                          <w:szCs w:val="22"/>
                          <w:lang w:val="en-US"/>
                        </w:rPr>
                        <w:t xml:space="preserve">                                                       </w:t>
                      </w:r>
                      <w:r w:rsidRPr="005D53DB">
                        <w:rPr>
                          <w:color w:val="191919"/>
                          <w:sz w:val="22"/>
                          <w:szCs w:val="22"/>
                          <w:lang w:val="en-US"/>
                        </w:rPr>
                        <w:t>Catherine Robson, (New York University, London)</w:t>
                      </w:r>
                    </w:p>
                    <w:p w14:paraId="57A4CF76" w14:textId="3B57630A" w:rsidR="00B3547F" w:rsidRPr="009B4DD7" w:rsidRDefault="009B4DD7" w:rsidP="00EF0286">
                      <w:pPr>
                        <w:widowControl w:val="0"/>
                        <w:autoSpaceDE w:val="0"/>
                        <w:autoSpaceDN w:val="0"/>
                        <w:adjustRightInd w:val="0"/>
                        <w:rPr>
                          <w:lang w:val="en-US"/>
                        </w:rPr>
                      </w:pPr>
                      <w:hyperlink r:id="rId11" w:history="1">
                        <w:r w:rsidR="00B3547F" w:rsidRPr="003664D7">
                          <w:rPr>
                            <w:rStyle w:val="Hyperlink"/>
                            <w:lang w:val="en-US"/>
                          </w:rPr>
                          <w:t>OnWhoseTerms10YearsOn@gold.ac.uk</w:t>
                        </w:r>
                      </w:hyperlink>
                      <w:r w:rsidR="00112AE2">
                        <w:rPr>
                          <w:rStyle w:val="Hyperlink"/>
                          <w:u w:val="none"/>
                          <w:lang w:val="en-US"/>
                        </w:rPr>
                        <w:tab/>
                      </w:r>
                      <w:r w:rsidR="00112AE2">
                        <w:rPr>
                          <w:rStyle w:val="Hyperlink"/>
                          <w:u w:val="none"/>
                          <w:lang w:val="en-US"/>
                        </w:rPr>
                        <w:tab/>
                      </w:r>
                      <w:r w:rsidR="00112AE2">
                        <w:rPr>
                          <w:rStyle w:val="Hyperlink"/>
                          <w:u w:val="none"/>
                          <w:lang w:val="en-US"/>
                        </w:rPr>
                        <w:tab/>
                      </w:r>
                      <w:bookmarkStart w:id="1" w:name="_GoBack"/>
                      <w:bookmarkEnd w:id="1"/>
                      <w:r>
                        <w:fldChar w:fldCharType="begin"/>
                      </w:r>
                      <w:r>
                        <w:instrText xml:space="preserve"> HYPERLINK "http://www.onwhoseterms10yearson.org.uk" </w:instrText>
                      </w:r>
                      <w:r>
                        <w:fldChar w:fldCharType="separate"/>
                      </w:r>
                      <w:r w:rsidR="00112AE2" w:rsidRPr="00FE6619">
                        <w:rPr>
                          <w:rStyle w:val="Hyperlink"/>
                          <w:lang w:val="en-US"/>
                        </w:rPr>
                        <w:t>http://www.onwhoseterms10yearson.org.uk</w:t>
                      </w:r>
                      <w:r>
                        <w:rPr>
                          <w:rStyle w:val="Hyperlink"/>
                          <w:lang w:val="en-US"/>
                        </w:rPr>
                        <w:fldChar w:fldCharType="end"/>
                      </w:r>
                    </w:p>
                    <w:p w14:paraId="49A3E657" w14:textId="77777777" w:rsidR="00B3547F" w:rsidRDefault="00B3547F" w:rsidP="005D53DB">
                      <w:pPr>
                        <w:jc w:val="both"/>
                        <w:rPr>
                          <w:sz w:val="18"/>
                          <w:szCs w:val="18"/>
                        </w:rPr>
                      </w:pPr>
                      <w:r>
                        <w:rPr>
                          <w:sz w:val="18"/>
                          <w:szCs w:val="18"/>
                        </w:rPr>
                        <w:t>*</w:t>
                      </w:r>
                      <w:r w:rsidRPr="00FA0222">
                        <w:rPr>
                          <w:sz w:val="18"/>
                          <w:szCs w:val="18"/>
                        </w:rPr>
                        <w:t>Black British indicates a scope, for ease of reference, to a body of work by writers of African descent in a context of literary history, rather than as imposing racial restrictions upon complex possible identities and self-terming.</w:t>
                      </w:r>
                    </w:p>
                    <w:p w14:paraId="2FC88394" w14:textId="77777777" w:rsidR="00B3547F" w:rsidRDefault="00B3547F" w:rsidP="005D53DB">
                      <w:pPr>
                        <w:widowControl w:val="0"/>
                        <w:autoSpaceDE w:val="0"/>
                        <w:autoSpaceDN w:val="0"/>
                        <w:adjustRightInd w:val="0"/>
                        <w:rPr>
                          <w:lang w:val="en-US"/>
                        </w:rPr>
                      </w:pPr>
                    </w:p>
                    <w:p w14:paraId="5D137425" w14:textId="77777777" w:rsidR="00B3547F" w:rsidRDefault="00B3547F"/>
                  </w:txbxContent>
                </v:textbox>
                <w10:wrap type="square"/>
              </v:shape>
            </w:pict>
          </mc:Fallback>
        </mc:AlternateContent>
      </w:r>
      <w:r>
        <w:rPr>
          <w:noProof/>
          <w:lang w:val="nl-NL" w:eastAsia="nl-NL"/>
        </w:rPr>
        <mc:AlternateContent>
          <mc:Choice Requires="wps">
            <w:drawing>
              <wp:anchor distT="0" distB="0" distL="114300" distR="114300" simplePos="0" relativeHeight="251666432" behindDoc="0" locked="0" layoutInCell="1" allowOverlap="1" wp14:anchorId="75BA1D57" wp14:editId="05D6DA48">
                <wp:simplePos x="0" y="0"/>
                <wp:positionH relativeFrom="column">
                  <wp:posOffset>685800</wp:posOffset>
                </wp:positionH>
                <wp:positionV relativeFrom="paragraph">
                  <wp:posOffset>2449195</wp:posOffset>
                </wp:positionV>
                <wp:extent cx="3086100" cy="10287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0861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3F4126" w14:textId="4C1B01BC" w:rsidR="00B3547F" w:rsidRPr="001D71CA" w:rsidRDefault="00B3547F" w:rsidP="001D71CA">
                            <w:pPr>
                              <w:widowControl w:val="0"/>
                              <w:autoSpaceDE w:val="0"/>
                              <w:autoSpaceDN w:val="0"/>
                              <w:adjustRightInd w:val="0"/>
                              <w:rPr>
                                <w:sz w:val="22"/>
                                <w:szCs w:val="22"/>
                                <w:lang w:val="en-US"/>
                              </w:rPr>
                            </w:pPr>
                            <w:r w:rsidRPr="001D71CA">
                              <w:rPr>
                                <w:b/>
                                <w:color w:val="191919"/>
                                <w:sz w:val="22"/>
                                <w:szCs w:val="22"/>
                                <w:lang w:val="en-US"/>
                              </w:rPr>
                              <w:t>P</w:t>
                            </w:r>
                            <w:r>
                              <w:rPr>
                                <w:b/>
                                <w:color w:val="191919"/>
                                <w:sz w:val="22"/>
                                <w:szCs w:val="22"/>
                                <w:lang w:val="en-US"/>
                              </w:rPr>
                              <w:t xml:space="preserve">ARTICIPATING </w:t>
                            </w:r>
                            <w:r w:rsidRPr="001D71CA">
                              <w:rPr>
                                <w:b/>
                                <w:color w:val="191919"/>
                                <w:sz w:val="22"/>
                                <w:szCs w:val="22"/>
                                <w:lang w:val="en-US"/>
                              </w:rPr>
                              <w:t>ORGANISATIONS</w:t>
                            </w:r>
                          </w:p>
                          <w:p w14:paraId="5616FF33" w14:textId="44E6CC4F" w:rsidR="00B3547F" w:rsidRPr="001D71CA" w:rsidRDefault="00B3547F" w:rsidP="001D71CA">
                            <w:pPr>
                              <w:widowControl w:val="0"/>
                              <w:autoSpaceDE w:val="0"/>
                              <w:autoSpaceDN w:val="0"/>
                              <w:adjustRightInd w:val="0"/>
                              <w:rPr>
                                <w:color w:val="191919"/>
                                <w:sz w:val="22"/>
                                <w:szCs w:val="22"/>
                                <w:lang w:val="en-US"/>
                              </w:rPr>
                            </w:pPr>
                            <w:r w:rsidRPr="001D71CA">
                              <w:rPr>
                                <w:color w:val="191919"/>
                                <w:sz w:val="22"/>
                                <w:szCs w:val="22"/>
                                <w:lang w:val="en-US"/>
                              </w:rPr>
                              <w:t>National Black Arts Alliance</w:t>
                            </w:r>
                            <w:r>
                              <w:rPr>
                                <w:color w:val="191919"/>
                                <w:sz w:val="22"/>
                                <w:szCs w:val="22"/>
                                <w:lang w:val="en-US"/>
                              </w:rPr>
                              <w:t xml:space="preserve">    </w:t>
                            </w:r>
                            <w:r w:rsidRPr="001D71CA">
                              <w:rPr>
                                <w:color w:val="191919"/>
                                <w:sz w:val="22"/>
                                <w:szCs w:val="22"/>
                                <w:lang w:val="en-US"/>
                              </w:rPr>
                              <w:t xml:space="preserve">Oberon Books </w:t>
                            </w:r>
                            <w:r>
                              <w:rPr>
                                <w:color w:val="191919"/>
                                <w:sz w:val="22"/>
                                <w:szCs w:val="22"/>
                                <w:lang w:val="en-US"/>
                              </w:rPr>
                              <w:t xml:space="preserve">                       No</w:t>
                            </w:r>
                            <w:r w:rsidR="00B02E5D">
                              <w:rPr>
                                <w:color w:val="191919"/>
                                <w:sz w:val="22"/>
                                <w:szCs w:val="22"/>
                                <w:lang w:val="en-US"/>
                              </w:rPr>
                              <w:t xml:space="preserve">rwich Writers’ Centre           </w:t>
                            </w:r>
                            <w:r>
                              <w:rPr>
                                <w:color w:val="191919"/>
                                <w:sz w:val="22"/>
                                <w:szCs w:val="22"/>
                                <w:lang w:val="en-US"/>
                              </w:rPr>
                              <w:t>New Beacon Books</w:t>
                            </w:r>
                          </w:p>
                          <w:p w14:paraId="7E54B566" w14:textId="6538BD07" w:rsidR="00B3547F" w:rsidRDefault="00B02E5D" w:rsidP="001D71CA">
                            <w:pPr>
                              <w:widowControl w:val="0"/>
                              <w:autoSpaceDE w:val="0"/>
                              <w:autoSpaceDN w:val="0"/>
                              <w:adjustRightInd w:val="0"/>
                              <w:rPr>
                                <w:color w:val="191919"/>
                                <w:sz w:val="22"/>
                                <w:szCs w:val="22"/>
                                <w:lang w:val="en-US"/>
                              </w:rPr>
                            </w:pPr>
                            <w:r>
                              <w:rPr>
                                <w:color w:val="191919"/>
                                <w:sz w:val="22"/>
                                <w:szCs w:val="22"/>
                                <w:lang w:val="en-US"/>
                              </w:rPr>
                              <w:t>Pearson Publishing</w:t>
                            </w:r>
                            <w:r>
                              <w:rPr>
                                <w:color w:val="191919"/>
                                <w:sz w:val="22"/>
                                <w:szCs w:val="22"/>
                                <w:lang w:val="en-US"/>
                              </w:rPr>
                              <w:tab/>
                              <w:t xml:space="preserve">            </w:t>
                            </w:r>
                            <w:proofErr w:type="spellStart"/>
                            <w:r w:rsidR="00B3547F">
                              <w:rPr>
                                <w:color w:val="191919"/>
                                <w:sz w:val="22"/>
                                <w:szCs w:val="22"/>
                                <w:lang w:val="en-US"/>
                              </w:rPr>
                              <w:t>Peepal</w:t>
                            </w:r>
                            <w:proofErr w:type="spellEnd"/>
                            <w:r w:rsidR="00B3547F">
                              <w:rPr>
                                <w:color w:val="191919"/>
                                <w:sz w:val="22"/>
                                <w:szCs w:val="22"/>
                                <w:lang w:val="en-US"/>
                              </w:rPr>
                              <w:t xml:space="preserve"> Tree Press </w:t>
                            </w:r>
                          </w:p>
                          <w:p w14:paraId="714E6227" w14:textId="4CB89693" w:rsidR="00B3547F" w:rsidRDefault="00B3547F" w:rsidP="00AA32DB">
                            <w:pPr>
                              <w:widowControl w:val="0"/>
                              <w:autoSpaceDE w:val="0"/>
                              <w:autoSpaceDN w:val="0"/>
                              <w:adjustRightInd w:val="0"/>
                              <w:rPr>
                                <w:color w:val="191919"/>
                                <w:sz w:val="22"/>
                                <w:szCs w:val="22"/>
                                <w:lang w:val="en-US"/>
                              </w:rPr>
                            </w:pPr>
                            <w:r>
                              <w:rPr>
                                <w:color w:val="191919"/>
                                <w:sz w:val="22"/>
                                <w:szCs w:val="22"/>
                                <w:lang w:val="en-US"/>
                              </w:rPr>
                              <w:t xml:space="preserve">Words of </w:t>
                            </w:r>
                            <w:proofErr w:type="spellStart"/>
                            <w:r>
                              <w:rPr>
                                <w:color w:val="191919"/>
                                <w:sz w:val="22"/>
                                <w:szCs w:val="22"/>
                                <w:lang w:val="en-US"/>
                              </w:rPr>
                              <w:t>Colour</w:t>
                            </w:r>
                            <w:proofErr w:type="spellEnd"/>
                            <w:r w:rsidR="00B02E5D">
                              <w:rPr>
                                <w:color w:val="191919"/>
                                <w:sz w:val="22"/>
                                <w:szCs w:val="22"/>
                                <w:lang w:val="en-US"/>
                              </w:rPr>
                              <w:tab/>
                              <w:t xml:space="preserve">            </w:t>
                            </w:r>
                            <w:proofErr w:type="spellStart"/>
                            <w:r w:rsidR="00B02E5D">
                              <w:rPr>
                                <w:color w:val="191919"/>
                                <w:sz w:val="22"/>
                                <w:szCs w:val="22"/>
                                <w:lang w:val="en-US"/>
                              </w:rPr>
                              <w:t>Arvon</w:t>
                            </w:r>
                            <w:proofErr w:type="spellEnd"/>
                          </w:p>
                          <w:p w14:paraId="223A50E5" w14:textId="323E22AE" w:rsidR="009B4DD7" w:rsidRPr="00AA32DB" w:rsidRDefault="009B4DD7" w:rsidP="00AA32DB">
                            <w:pPr>
                              <w:widowControl w:val="0"/>
                              <w:autoSpaceDE w:val="0"/>
                              <w:autoSpaceDN w:val="0"/>
                              <w:adjustRightInd w:val="0"/>
                              <w:rPr>
                                <w:color w:val="191919"/>
                                <w:sz w:val="22"/>
                                <w:szCs w:val="22"/>
                                <w:lang w:val="en-US"/>
                              </w:rPr>
                            </w:pPr>
                            <w:r>
                              <w:rPr>
                                <w:color w:val="191919"/>
                                <w:sz w:val="22"/>
                                <w:szCs w:val="22"/>
                                <w:lang w:val="en-US"/>
                              </w:rPr>
                              <w:t>Runnymede 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 o:spid="_x0000_s1029" type="#_x0000_t202" style="position:absolute;margin-left:54pt;margin-top:192.85pt;width:243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" filled="f" stroked="f">
                <v:textbox>
                  <w:txbxContent>
                    <w:p w14:paraId="283F4126" w14:textId="4C1B01BC" w:rsidR="00B3547F" w:rsidRPr="001D71CA" w:rsidRDefault="00B3547F" w:rsidP="001D71CA">
                      <w:pPr>
                        <w:widowControl w:val="0"/>
                        <w:autoSpaceDE w:val="0"/>
                        <w:autoSpaceDN w:val="0"/>
                        <w:adjustRightInd w:val="0"/>
                        <w:rPr>
                          <w:sz w:val="22"/>
                          <w:szCs w:val="22"/>
                          <w:lang w:val="en-US"/>
                        </w:rPr>
                      </w:pPr>
                      <w:r w:rsidRPr="001D71CA">
                        <w:rPr>
                          <w:b/>
                          <w:color w:val="191919"/>
                          <w:sz w:val="22"/>
                          <w:szCs w:val="22"/>
                          <w:lang w:val="en-US"/>
                        </w:rPr>
                        <w:t>P</w:t>
                      </w:r>
                      <w:r>
                        <w:rPr>
                          <w:b/>
                          <w:color w:val="191919"/>
                          <w:sz w:val="22"/>
                          <w:szCs w:val="22"/>
                          <w:lang w:val="en-US"/>
                        </w:rPr>
                        <w:t xml:space="preserve">ARTICIPATING </w:t>
                      </w:r>
                      <w:r w:rsidRPr="001D71CA">
                        <w:rPr>
                          <w:b/>
                          <w:color w:val="191919"/>
                          <w:sz w:val="22"/>
                          <w:szCs w:val="22"/>
                          <w:lang w:val="en-US"/>
                        </w:rPr>
                        <w:t>ORGANISATIONS</w:t>
                      </w:r>
                    </w:p>
                    <w:p w14:paraId="5616FF33" w14:textId="44E6CC4F" w:rsidR="00B3547F" w:rsidRPr="001D71CA" w:rsidRDefault="00B3547F" w:rsidP="001D71CA">
                      <w:pPr>
                        <w:widowControl w:val="0"/>
                        <w:autoSpaceDE w:val="0"/>
                        <w:autoSpaceDN w:val="0"/>
                        <w:adjustRightInd w:val="0"/>
                        <w:rPr>
                          <w:color w:val="191919"/>
                          <w:sz w:val="22"/>
                          <w:szCs w:val="22"/>
                          <w:lang w:val="en-US"/>
                        </w:rPr>
                      </w:pPr>
                      <w:r w:rsidRPr="001D71CA">
                        <w:rPr>
                          <w:color w:val="191919"/>
                          <w:sz w:val="22"/>
                          <w:szCs w:val="22"/>
                          <w:lang w:val="en-US"/>
                        </w:rPr>
                        <w:t>National Black Arts Alliance</w:t>
                      </w:r>
                      <w:r>
                        <w:rPr>
                          <w:color w:val="191919"/>
                          <w:sz w:val="22"/>
                          <w:szCs w:val="22"/>
                          <w:lang w:val="en-US"/>
                        </w:rPr>
                        <w:t xml:space="preserve">    </w:t>
                      </w:r>
                      <w:r w:rsidRPr="001D71CA">
                        <w:rPr>
                          <w:color w:val="191919"/>
                          <w:sz w:val="22"/>
                          <w:szCs w:val="22"/>
                          <w:lang w:val="en-US"/>
                        </w:rPr>
                        <w:t xml:space="preserve">Oberon Books </w:t>
                      </w:r>
                      <w:r>
                        <w:rPr>
                          <w:color w:val="191919"/>
                          <w:sz w:val="22"/>
                          <w:szCs w:val="22"/>
                          <w:lang w:val="en-US"/>
                        </w:rPr>
                        <w:t xml:space="preserve">                       No</w:t>
                      </w:r>
                      <w:r w:rsidR="00B02E5D">
                        <w:rPr>
                          <w:color w:val="191919"/>
                          <w:sz w:val="22"/>
                          <w:szCs w:val="22"/>
                          <w:lang w:val="en-US"/>
                        </w:rPr>
                        <w:t xml:space="preserve">rwich Writers’ Centre           </w:t>
                      </w:r>
                      <w:r>
                        <w:rPr>
                          <w:color w:val="191919"/>
                          <w:sz w:val="22"/>
                          <w:szCs w:val="22"/>
                          <w:lang w:val="en-US"/>
                        </w:rPr>
                        <w:t>New Beacon Books</w:t>
                      </w:r>
                    </w:p>
                    <w:p w14:paraId="7E54B566" w14:textId="6538BD07" w:rsidR="00B3547F" w:rsidRDefault="00B02E5D" w:rsidP="001D71CA">
                      <w:pPr>
                        <w:widowControl w:val="0"/>
                        <w:autoSpaceDE w:val="0"/>
                        <w:autoSpaceDN w:val="0"/>
                        <w:adjustRightInd w:val="0"/>
                        <w:rPr>
                          <w:color w:val="191919"/>
                          <w:sz w:val="22"/>
                          <w:szCs w:val="22"/>
                          <w:lang w:val="en-US"/>
                        </w:rPr>
                      </w:pPr>
                      <w:r>
                        <w:rPr>
                          <w:color w:val="191919"/>
                          <w:sz w:val="22"/>
                          <w:szCs w:val="22"/>
                          <w:lang w:val="en-US"/>
                        </w:rPr>
                        <w:t>Pearson Publishing</w:t>
                      </w:r>
                      <w:r>
                        <w:rPr>
                          <w:color w:val="191919"/>
                          <w:sz w:val="22"/>
                          <w:szCs w:val="22"/>
                          <w:lang w:val="en-US"/>
                        </w:rPr>
                        <w:tab/>
                        <w:t xml:space="preserve">            </w:t>
                      </w:r>
                      <w:proofErr w:type="spellStart"/>
                      <w:r w:rsidR="00B3547F">
                        <w:rPr>
                          <w:color w:val="191919"/>
                          <w:sz w:val="22"/>
                          <w:szCs w:val="22"/>
                          <w:lang w:val="en-US"/>
                        </w:rPr>
                        <w:t>Peepal</w:t>
                      </w:r>
                      <w:proofErr w:type="spellEnd"/>
                      <w:r w:rsidR="00B3547F">
                        <w:rPr>
                          <w:color w:val="191919"/>
                          <w:sz w:val="22"/>
                          <w:szCs w:val="22"/>
                          <w:lang w:val="en-US"/>
                        </w:rPr>
                        <w:t xml:space="preserve"> Tree Press </w:t>
                      </w:r>
                    </w:p>
                    <w:p w14:paraId="714E6227" w14:textId="4CB89693" w:rsidR="00B3547F" w:rsidRDefault="00B3547F" w:rsidP="00AA32DB">
                      <w:pPr>
                        <w:widowControl w:val="0"/>
                        <w:autoSpaceDE w:val="0"/>
                        <w:autoSpaceDN w:val="0"/>
                        <w:adjustRightInd w:val="0"/>
                        <w:rPr>
                          <w:color w:val="191919"/>
                          <w:sz w:val="22"/>
                          <w:szCs w:val="22"/>
                          <w:lang w:val="en-US"/>
                        </w:rPr>
                      </w:pPr>
                      <w:r>
                        <w:rPr>
                          <w:color w:val="191919"/>
                          <w:sz w:val="22"/>
                          <w:szCs w:val="22"/>
                          <w:lang w:val="en-US"/>
                        </w:rPr>
                        <w:t xml:space="preserve">Words of </w:t>
                      </w:r>
                      <w:proofErr w:type="spellStart"/>
                      <w:r>
                        <w:rPr>
                          <w:color w:val="191919"/>
                          <w:sz w:val="22"/>
                          <w:szCs w:val="22"/>
                          <w:lang w:val="en-US"/>
                        </w:rPr>
                        <w:t>Colour</w:t>
                      </w:r>
                      <w:proofErr w:type="spellEnd"/>
                      <w:r w:rsidR="00B02E5D">
                        <w:rPr>
                          <w:color w:val="191919"/>
                          <w:sz w:val="22"/>
                          <w:szCs w:val="22"/>
                          <w:lang w:val="en-US"/>
                        </w:rPr>
                        <w:tab/>
                        <w:t xml:space="preserve">            </w:t>
                      </w:r>
                      <w:proofErr w:type="spellStart"/>
                      <w:r w:rsidR="00B02E5D">
                        <w:rPr>
                          <w:color w:val="191919"/>
                          <w:sz w:val="22"/>
                          <w:szCs w:val="22"/>
                          <w:lang w:val="en-US"/>
                        </w:rPr>
                        <w:t>Arvon</w:t>
                      </w:r>
                      <w:proofErr w:type="spellEnd"/>
                    </w:p>
                    <w:p w14:paraId="223A50E5" w14:textId="323E22AE" w:rsidR="009B4DD7" w:rsidRPr="00AA32DB" w:rsidRDefault="009B4DD7" w:rsidP="00AA32DB">
                      <w:pPr>
                        <w:widowControl w:val="0"/>
                        <w:autoSpaceDE w:val="0"/>
                        <w:autoSpaceDN w:val="0"/>
                        <w:adjustRightInd w:val="0"/>
                        <w:rPr>
                          <w:color w:val="191919"/>
                          <w:sz w:val="22"/>
                          <w:szCs w:val="22"/>
                          <w:lang w:val="en-US"/>
                        </w:rPr>
                      </w:pPr>
                      <w:r>
                        <w:rPr>
                          <w:color w:val="191919"/>
                          <w:sz w:val="22"/>
                          <w:szCs w:val="22"/>
                          <w:lang w:val="en-US"/>
                        </w:rPr>
                        <w:t>Runnymede Trust</w:t>
                      </w:r>
                    </w:p>
                  </w:txbxContent>
                </v:textbox>
                <w10:wrap type="square"/>
              </v:shape>
            </w:pict>
          </mc:Fallback>
        </mc:AlternateContent>
      </w:r>
      <w:r w:rsidR="009A4D86">
        <w:rPr>
          <w:noProof/>
          <w:lang w:val="nl-NL" w:eastAsia="nl-NL"/>
        </w:rPr>
        <mc:AlternateContent>
          <mc:Choice Requires="wps">
            <w:drawing>
              <wp:anchor distT="0" distB="0" distL="114300" distR="114300" simplePos="0" relativeHeight="251661312" behindDoc="0" locked="0" layoutInCell="1" allowOverlap="1" wp14:anchorId="3A88AC98" wp14:editId="3F14F479">
                <wp:simplePos x="0" y="0"/>
                <wp:positionH relativeFrom="column">
                  <wp:posOffset>-2743200</wp:posOffset>
                </wp:positionH>
                <wp:positionV relativeFrom="paragraph">
                  <wp:posOffset>2448560</wp:posOffset>
                </wp:positionV>
                <wp:extent cx="3086100" cy="125222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086100" cy="1252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DA6F9A7" w14:textId="73E75768" w:rsidR="00B3547F" w:rsidRDefault="00B3547F" w:rsidP="009A4D86">
                            <w:pPr>
                              <w:widowControl w:val="0"/>
                              <w:autoSpaceDE w:val="0"/>
                              <w:autoSpaceDN w:val="0"/>
                              <w:adjustRightInd w:val="0"/>
                              <w:rPr>
                                <w:b/>
                                <w:sz w:val="22"/>
                                <w:lang w:val="en-US"/>
                              </w:rPr>
                            </w:pPr>
                            <w:r>
                              <w:rPr>
                                <w:b/>
                                <w:sz w:val="22"/>
                                <w:lang w:val="en-US"/>
                              </w:rPr>
                              <w:t xml:space="preserve">   </w:t>
                            </w:r>
                            <w:r w:rsidRPr="0089005E">
                              <w:rPr>
                                <w:b/>
                                <w:sz w:val="22"/>
                                <w:lang w:val="en-US"/>
                              </w:rPr>
                              <w:t>EXHIBITIONS</w:t>
                            </w:r>
                          </w:p>
                          <w:p w14:paraId="24938639" w14:textId="69C46251" w:rsidR="00B3547F" w:rsidRPr="00957166" w:rsidRDefault="00B3547F" w:rsidP="00957166">
                            <w:pPr>
                              <w:pStyle w:val="ListParagraph"/>
                              <w:widowControl w:val="0"/>
                              <w:numPr>
                                <w:ilvl w:val="0"/>
                                <w:numId w:val="16"/>
                              </w:numPr>
                              <w:autoSpaceDE w:val="0"/>
                              <w:autoSpaceDN w:val="0"/>
                              <w:adjustRightInd w:val="0"/>
                              <w:rPr>
                                <w:b/>
                                <w:sz w:val="22"/>
                                <w:lang w:val="en-US"/>
                              </w:rPr>
                            </w:pPr>
                            <w:r w:rsidRPr="00957166">
                              <w:rPr>
                                <w:b/>
                                <w:sz w:val="22"/>
                                <w:lang w:val="en-US"/>
                              </w:rPr>
                              <w:t xml:space="preserve">Eye 2 Eye Productions </w:t>
                            </w:r>
                            <w:r w:rsidRPr="00957166">
                              <w:rPr>
                                <w:sz w:val="22"/>
                                <w:lang w:val="en-US"/>
                              </w:rPr>
                              <w:t>Black Theatre Archive</w:t>
                            </w:r>
                          </w:p>
                          <w:p w14:paraId="4A90EBE2" w14:textId="77777777" w:rsidR="00B3547F" w:rsidRPr="00957166" w:rsidRDefault="00B3547F" w:rsidP="00957166">
                            <w:pPr>
                              <w:pStyle w:val="ListParagraph"/>
                              <w:widowControl w:val="0"/>
                              <w:numPr>
                                <w:ilvl w:val="0"/>
                                <w:numId w:val="16"/>
                              </w:numPr>
                              <w:autoSpaceDE w:val="0"/>
                              <w:autoSpaceDN w:val="0"/>
                              <w:adjustRightInd w:val="0"/>
                              <w:rPr>
                                <w:b/>
                                <w:sz w:val="22"/>
                                <w:lang w:val="en-US"/>
                              </w:rPr>
                            </w:pPr>
                            <w:r w:rsidRPr="00957166">
                              <w:rPr>
                                <w:b/>
                                <w:sz w:val="22"/>
                                <w:lang w:val="en-US"/>
                              </w:rPr>
                              <w:t xml:space="preserve">Ronnie McGrath </w:t>
                            </w:r>
                            <w:r w:rsidRPr="00957166">
                              <w:rPr>
                                <w:sz w:val="22"/>
                                <w:lang w:val="en-US"/>
                              </w:rPr>
                              <w:t>Paintings and Poems</w:t>
                            </w:r>
                          </w:p>
                          <w:p w14:paraId="34B61944" w14:textId="77777777" w:rsidR="00B3547F" w:rsidRPr="00957166" w:rsidRDefault="00B3547F" w:rsidP="00957166">
                            <w:pPr>
                              <w:pStyle w:val="ListParagraph"/>
                              <w:widowControl w:val="0"/>
                              <w:numPr>
                                <w:ilvl w:val="0"/>
                                <w:numId w:val="16"/>
                              </w:numPr>
                              <w:autoSpaceDE w:val="0"/>
                              <w:autoSpaceDN w:val="0"/>
                              <w:adjustRightInd w:val="0"/>
                              <w:rPr>
                                <w:b/>
                                <w:sz w:val="22"/>
                                <w:lang w:val="en-US"/>
                              </w:rPr>
                            </w:pPr>
                            <w:r w:rsidRPr="00957166">
                              <w:rPr>
                                <w:b/>
                                <w:sz w:val="22"/>
                                <w:lang w:val="en-US"/>
                              </w:rPr>
                              <w:t>CEN8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30" type="#_x0000_t202" style="position:absolute;margin-left:-215.95pt;margin-top:192.8pt;width:243pt;height:9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" filled="f" stroked="f">
                <v:textbox>
                  <w:txbxContent>
                    <w:p w14:paraId="5DA6F9A7" w14:textId="73E75768" w:rsidR="00B3547F" w:rsidRDefault="00B3547F" w:rsidP="009A4D86">
                      <w:pPr>
                        <w:widowControl w:val="0"/>
                        <w:autoSpaceDE w:val="0"/>
                        <w:autoSpaceDN w:val="0"/>
                        <w:adjustRightInd w:val="0"/>
                        <w:rPr>
                          <w:b/>
                          <w:sz w:val="22"/>
                          <w:lang w:val="en-US"/>
                        </w:rPr>
                      </w:pPr>
                      <w:r>
                        <w:rPr>
                          <w:b/>
                          <w:sz w:val="22"/>
                          <w:lang w:val="en-US"/>
                        </w:rPr>
                        <w:t xml:space="preserve">   </w:t>
                      </w:r>
                      <w:r w:rsidRPr="0089005E">
                        <w:rPr>
                          <w:b/>
                          <w:sz w:val="22"/>
                          <w:lang w:val="en-US"/>
                        </w:rPr>
                        <w:t>EXHIBITIONS</w:t>
                      </w:r>
                    </w:p>
                    <w:p w14:paraId="24938639" w14:textId="69C46251" w:rsidR="00B3547F" w:rsidRPr="00957166" w:rsidRDefault="00B3547F" w:rsidP="00957166">
                      <w:pPr>
                        <w:pStyle w:val="ListParagraph"/>
                        <w:widowControl w:val="0"/>
                        <w:numPr>
                          <w:ilvl w:val="0"/>
                          <w:numId w:val="16"/>
                        </w:numPr>
                        <w:autoSpaceDE w:val="0"/>
                        <w:autoSpaceDN w:val="0"/>
                        <w:adjustRightInd w:val="0"/>
                        <w:rPr>
                          <w:b/>
                          <w:sz w:val="22"/>
                          <w:lang w:val="en-US"/>
                        </w:rPr>
                      </w:pPr>
                      <w:r w:rsidRPr="00957166">
                        <w:rPr>
                          <w:b/>
                          <w:sz w:val="22"/>
                          <w:lang w:val="en-US"/>
                        </w:rPr>
                        <w:t xml:space="preserve">Eye 2 Eye Productions </w:t>
                      </w:r>
                      <w:r w:rsidRPr="00957166">
                        <w:rPr>
                          <w:sz w:val="22"/>
                          <w:lang w:val="en-US"/>
                        </w:rPr>
                        <w:t>Black Theatre Archive</w:t>
                      </w:r>
                    </w:p>
                    <w:p w14:paraId="4A90EBE2" w14:textId="77777777" w:rsidR="00B3547F" w:rsidRPr="00957166" w:rsidRDefault="00B3547F" w:rsidP="00957166">
                      <w:pPr>
                        <w:pStyle w:val="ListParagraph"/>
                        <w:widowControl w:val="0"/>
                        <w:numPr>
                          <w:ilvl w:val="0"/>
                          <w:numId w:val="16"/>
                        </w:numPr>
                        <w:autoSpaceDE w:val="0"/>
                        <w:autoSpaceDN w:val="0"/>
                        <w:adjustRightInd w:val="0"/>
                        <w:rPr>
                          <w:b/>
                          <w:sz w:val="22"/>
                          <w:lang w:val="en-US"/>
                        </w:rPr>
                      </w:pPr>
                      <w:r w:rsidRPr="00957166">
                        <w:rPr>
                          <w:b/>
                          <w:sz w:val="22"/>
                          <w:lang w:val="en-US"/>
                        </w:rPr>
                        <w:t xml:space="preserve">Ronnie McGrath </w:t>
                      </w:r>
                      <w:r w:rsidRPr="00957166">
                        <w:rPr>
                          <w:sz w:val="22"/>
                          <w:lang w:val="en-US"/>
                        </w:rPr>
                        <w:t>Paintings and Poems</w:t>
                      </w:r>
                    </w:p>
                    <w:p w14:paraId="34B61944" w14:textId="77777777" w:rsidR="00B3547F" w:rsidRPr="00957166" w:rsidRDefault="00B3547F" w:rsidP="00957166">
                      <w:pPr>
                        <w:pStyle w:val="ListParagraph"/>
                        <w:widowControl w:val="0"/>
                        <w:numPr>
                          <w:ilvl w:val="0"/>
                          <w:numId w:val="16"/>
                        </w:numPr>
                        <w:autoSpaceDE w:val="0"/>
                        <w:autoSpaceDN w:val="0"/>
                        <w:adjustRightInd w:val="0"/>
                        <w:rPr>
                          <w:b/>
                          <w:sz w:val="22"/>
                          <w:lang w:val="en-US"/>
                        </w:rPr>
                      </w:pPr>
                      <w:r w:rsidRPr="00957166">
                        <w:rPr>
                          <w:b/>
                          <w:sz w:val="22"/>
                          <w:lang w:val="en-US"/>
                        </w:rPr>
                        <w:t>CEN8</w:t>
                      </w:r>
                    </w:p>
                  </w:txbxContent>
                </v:textbox>
                <w10:wrap type="square"/>
              </v:shape>
            </w:pict>
          </mc:Fallback>
        </mc:AlternateContent>
      </w:r>
      <w:r w:rsidR="009A4D86">
        <w:rPr>
          <w:noProof/>
          <w:lang w:val="nl-NL" w:eastAsia="nl-NL"/>
        </w:rPr>
        <mc:AlternateContent>
          <mc:Choice Requires="wps">
            <w:drawing>
              <wp:anchor distT="0" distB="0" distL="114300" distR="114300" simplePos="0" relativeHeight="251659264" behindDoc="0" locked="0" layoutInCell="1" allowOverlap="1" wp14:anchorId="23A57E38" wp14:editId="48C5F873">
                <wp:simplePos x="0" y="0"/>
                <wp:positionH relativeFrom="column">
                  <wp:posOffset>-2743200</wp:posOffset>
                </wp:positionH>
                <wp:positionV relativeFrom="paragraph">
                  <wp:posOffset>1076960</wp:posOffset>
                </wp:positionV>
                <wp:extent cx="3200400" cy="2057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2004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66D949E" w14:textId="5CD7A66E" w:rsidR="00B3547F" w:rsidRPr="001C51C8" w:rsidRDefault="00B3547F" w:rsidP="005D53DB">
                            <w:pPr>
                              <w:widowControl w:val="0"/>
                              <w:autoSpaceDE w:val="0"/>
                              <w:autoSpaceDN w:val="0"/>
                              <w:adjustRightInd w:val="0"/>
                              <w:rPr>
                                <w:b/>
                                <w:color w:val="191919"/>
                                <w:sz w:val="22"/>
                                <w:lang w:val="en-US"/>
                              </w:rPr>
                            </w:pPr>
                            <w:r>
                              <w:rPr>
                                <w:b/>
                                <w:color w:val="191919"/>
                                <w:sz w:val="22"/>
                                <w:lang w:val="en-US"/>
                              </w:rPr>
                              <w:t xml:space="preserve">   </w:t>
                            </w:r>
                            <w:r w:rsidRPr="001C51C8">
                              <w:rPr>
                                <w:b/>
                                <w:color w:val="191919"/>
                                <w:sz w:val="22"/>
                                <w:lang w:val="en-US"/>
                              </w:rPr>
                              <w:t>EVENTS</w:t>
                            </w:r>
                          </w:p>
                          <w:p w14:paraId="37437AD9" w14:textId="577C66A2" w:rsidR="00B3547F" w:rsidRPr="005D53DB" w:rsidRDefault="00B3547F" w:rsidP="001D71CA">
                            <w:pPr>
                              <w:pStyle w:val="ListParagraph"/>
                              <w:widowControl w:val="0"/>
                              <w:numPr>
                                <w:ilvl w:val="0"/>
                                <w:numId w:val="9"/>
                              </w:numPr>
                              <w:autoSpaceDE w:val="0"/>
                              <w:autoSpaceDN w:val="0"/>
                              <w:adjustRightInd w:val="0"/>
                              <w:jc w:val="both"/>
                              <w:rPr>
                                <w:sz w:val="22"/>
                                <w:lang w:val="en-US"/>
                              </w:rPr>
                            </w:pPr>
                            <w:r>
                              <w:rPr>
                                <w:color w:val="191919"/>
                                <w:sz w:val="22"/>
                                <w:lang w:val="en-US"/>
                              </w:rPr>
                              <w:t xml:space="preserve">Performance and readings by: </w:t>
                            </w:r>
                          </w:p>
                          <w:p w14:paraId="2527F109" w14:textId="32CC9FBD" w:rsidR="00B3547F" w:rsidRPr="005D53DB" w:rsidRDefault="00B3547F" w:rsidP="005D53DB">
                            <w:pPr>
                              <w:widowControl w:val="0"/>
                              <w:autoSpaceDE w:val="0"/>
                              <w:autoSpaceDN w:val="0"/>
                              <w:adjustRightInd w:val="0"/>
                              <w:ind w:left="720"/>
                              <w:jc w:val="both"/>
                              <w:rPr>
                                <w:sz w:val="22"/>
                                <w:lang w:val="en-US"/>
                              </w:rPr>
                            </w:pPr>
                            <w:r w:rsidRPr="005D53DB">
                              <w:rPr>
                                <w:b/>
                                <w:color w:val="191919"/>
                                <w:sz w:val="22"/>
                                <w:lang w:val="en-US"/>
                              </w:rPr>
                              <w:t xml:space="preserve">Patience </w:t>
                            </w:r>
                            <w:proofErr w:type="spellStart"/>
                            <w:r w:rsidRPr="005D53DB">
                              <w:rPr>
                                <w:b/>
                                <w:color w:val="191919"/>
                                <w:sz w:val="22"/>
                                <w:lang w:val="en-US"/>
                              </w:rPr>
                              <w:t>Agbabi</w:t>
                            </w:r>
                            <w:proofErr w:type="spellEnd"/>
                            <w:r w:rsidRPr="005D53DB">
                              <w:rPr>
                                <w:b/>
                                <w:color w:val="191919"/>
                                <w:sz w:val="22"/>
                                <w:lang w:val="en-US"/>
                              </w:rPr>
                              <w:t xml:space="preserve">, </w:t>
                            </w:r>
                            <w:proofErr w:type="spellStart"/>
                            <w:r w:rsidRPr="005D53DB">
                              <w:rPr>
                                <w:b/>
                                <w:color w:val="191919"/>
                                <w:sz w:val="22"/>
                                <w:lang w:val="en-US"/>
                              </w:rPr>
                              <w:t>SuAndi</w:t>
                            </w:r>
                            <w:proofErr w:type="spellEnd"/>
                            <w:r w:rsidRPr="005D53DB">
                              <w:rPr>
                                <w:b/>
                                <w:color w:val="191919"/>
                                <w:sz w:val="22"/>
                                <w:lang w:val="en-US"/>
                              </w:rPr>
                              <w:t>, Jay Bernard, Kei Miller,</w:t>
                            </w:r>
                            <w:r w:rsidRPr="005D53DB">
                              <w:rPr>
                                <w:color w:val="191919"/>
                                <w:sz w:val="22"/>
                                <w:lang w:val="en-US"/>
                              </w:rPr>
                              <w:t xml:space="preserve"> </w:t>
                            </w:r>
                            <w:proofErr w:type="spellStart"/>
                            <w:r w:rsidRPr="005D53DB">
                              <w:rPr>
                                <w:b/>
                                <w:color w:val="191919"/>
                                <w:sz w:val="22"/>
                                <w:lang w:val="en-US"/>
                              </w:rPr>
                              <w:t>Courttia</w:t>
                            </w:r>
                            <w:proofErr w:type="spellEnd"/>
                            <w:r w:rsidRPr="005D53DB">
                              <w:rPr>
                                <w:b/>
                                <w:color w:val="191919"/>
                                <w:sz w:val="22"/>
                                <w:lang w:val="en-US"/>
                              </w:rPr>
                              <w:t xml:space="preserve"> Newland</w:t>
                            </w:r>
                          </w:p>
                          <w:p w14:paraId="08569ADF" w14:textId="77777777" w:rsidR="00B3547F" w:rsidRPr="001C51C8" w:rsidRDefault="00B3547F" w:rsidP="001C51C8">
                            <w:pPr>
                              <w:pStyle w:val="ListParagraph"/>
                              <w:widowControl w:val="0"/>
                              <w:numPr>
                                <w:ilvl w:val="0"/>
                                <w:numId w:val="9"/>
                              </w:numPr>
                              <w:autoSpaceDE w:val="0"/>
                              <w:autoSpaceDN w:val="0"/>
                              <w:adjustRightInd w:val="0"/>
                              <w:jc w:val="both"/>
                              <w:rPr>
                                <w:sz w:val="22"/>
                                <w:lang w:val="en-US"/>
                              </w:rPr>
                            </w:pPr>
                            <w:r w:rsidRPr="001C51C8">
                              <w:rPr>
                                <w:b/>
                                <w:color w:val="191919"/>
                                <w:sz w:val="22"/>
                                <w:lang w:val="en-US"/>
                              </w:rPr>
                              <w:t xml:space="preserve">National Museum of Caribbean Heritage </w:t>
                            </w:r>
                            <w:r w:rsidRPr="001C51C8">
                              <w:rPr>
                                <w:color w:val="191919"/>
                                <w:sz w:val="22"/>
                                <w:lang w:val="en-US"/>
                              </w:rPr>
                              <w:t>community project</w:t>
                            </w:r>
                          </w:p>
                          <w:p w14:paraId="7D80241E" w14:textId="760EBCFE" w:rsidR="00B3547F" w:rsidRPr="001C51C8" w:rsidRDefault="00B3547F" w:rsidP="001C51C8">
                            <w:pPr>
                              <w:pStyle w:val="ListParagraph"/>
                              <w:widowControl w:val="0"/>
                              <w:numPr>
                                <w:ilvl w:val="0"/>
                                <w:numId w:val="9"/>
                              </w:numPr>
                              <w:autoSpaceDE w:val="0"/>
                              <w:autoSpaceDN w:val="0"/>
                              <w:adjustRightInd w:val="0"/>
                              <w:jc w:val="both"/>
                              <w:rPr>
                                <w:sz w:val="22"/>
                                <w:lang w:val="en-US"/>
                              </w:rPr>
                            </w:pPr>
                            <w:r w:rsidRPr="001C51C8">
                              <w:rPr>
                                <w:b/>
                                <w:color w:val="191919"/>
                                <w:sz w:val="22"/>
                                <w:lang w:val="en-US"/>
                              </w:rPr>
                              <w:t>Voices That Shake!: Young Voices in Arts, Race, Media, Power</w:t>
                            </w:r>
                            <w:r w:rsidR="00281BC1">
                              <w:rPr>
                                <w:b/>
                                <w:color w:val="191919"/>
                                <w:sz w:val="22"/>
                                <w:lang w:val="en-US"/>
                              </w:rPr>
                              <w:t xml:space="preserve"> </w:t>
                            </w:r>
                            <w:r w:rsidR="00281BC1">
                              <w:rPr>
                                <w:color w:val="191919"/>
                                <w:sz w:val="22"/>
                                <w:lang w:val="en-US"/>
                              </w:rPr>
                              <w:t>tbc</w:t>
                            </w:r>
                          </w:p>
                          <w:p w14:paraId="37F67B33" w14:textId="77777777" w:rsidR="00B3547F" w:rsidRDefault="00B3547F" w:rsidP="003C325F">
                            <w:pPr>
                              <w:pStyle w:val="ListParagraph"/>
                              <w:widowControl w:val="0"/>
                              <w:autoSpaceDE w:val="0"/>
                              <w:autoSpaceDN w:val="0"/>
                              <w:adjustRightInd w:val="0"/>
                              <w:jc w:val="both"/>
                              <w:rPr>
                                <w:color w:val="191919"/>
                                <w:lang w:val="en-US"/>
                              </w:rPr>
                            </w:pPr>
                            <w:r>
                              <w:br w:type="pag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31" type="#_x0000_t202" style="position:absolute;margin-left:-215.95pt;margin-top:84.8pt;width:252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" filled="f" stroked="f">
                <v:textbox>
                  <w:txbxContent>
                    <w:p w14:paraId="266D949E" w14:textId="5CD7A66E" w:rsidR="00B3547F" w:rsidRPr="001C51C8" w:rsidRDefault="00B3547F" w:rsidP="005D53DB">
                      <w:pPr>
                        <w:widowControl w:val="0"/>
                        <w:autoSpaceDE w:val="0"/>
                        <w:autoSpaceDN w:val="0"/>
                        <w:adjustRightInd w:val="0"/>
                        <w:rPr>
                          <w:b/>
                          <w:color w:val="191919"/>
                          <w:sz w:val="22"/>
                          <w:lang w:val="en-US"/>
                        </w:rPr>
                      </w:pPr>
                      <w:r>
                        <w:rPr>
                          <w:b/>
                          <w:color w:val="191919"/>
                          <w:sz w:val="22"/>
                          <w:lang w:val="en-US"/>
                        </w:rPr>
                        <w:t xml:space="preserve">   </w:t>
                      </w:r>
                      <w:r w:rsidRPr="001C51C8">
                        <w:rPr>
                          <w:b/>
                          <w:color w:val="191919"/>
                          <w:sz w:val="22"/>
                          <w:lang w:val="en-US"/>
                        </w:rPr>
                        <w:t>EVENTS</w:t>
                      </w:r>
                    </w:p>
                    <w:p w14:paraId="37437AD9" w14:textId="577C66A2" w:rsidR="00B3547F" w:rsidRPr="005D53DB" w:rsidRDefault="00B3547F" w:rsidP="001D71CA">
                      <w:pPr>
                        <w:pStyle w:val="ListParagraph"/>
                        <w:widowControl w:val="0"/>
                        <w:numPr>
                          <w:ilvl w:val="0"/>
                          <w:numId w:val="9"/>
                        </w:numPr>
                        <w:autoSpaceDE w:val="0"/>
                        <w:autoSpaceDN w:val="0"/>
                        <w:adjustRightInd w:val="0"/>
                        <w:jc w:val="both"/>
                        <w:rPr>
                          <w:sz w:val="22"/>
                          <w:lang w:val="en-US"/>
                        </w:rPr>
                      </w:pPr>
                      <w:r>
                        <w:rPr>
                          <w:color w:val="191919"/>
                          <w:sz w:val="22"/>
                          <w:lang w:val="en-US"/>
                        </w:rPr>
                        <w:t xml:space="preserve">Performance and readings by: </w:t>
                      </w:r>
                    </w:p>
                    <w:p w14:paraId="2527F109" w14:textId="32CC9FBD" w:rsidR="00B3547F" w:rsidRPr="005D53DB" w:rsidRDefault="00B3547F" w:rsidP="005D53DB">
                      <w:pPr>
                        <w:widowControl w:val="0"/>
                        <w:autoSpaceDE w:val="0"/>
                        <w:autoSpaceDN w:val="0"/>
                        <w:adjustRightInd w:val="0"/>
                        <w:ind w:left="720"/>
                        <w:jc w:val="both"/>
                        <w:rPr>
                          <w:sz w:val="22"/>
                          <w:lang w:val="en-US"/>
                        </w:rPr>
                      </w:pPr>
                      <w:r w:rsidRPr="005D53DB">
                        <w:rPr>
                          <w:b/>
                          <w:color w:val="191919"/>
                          <w:sz w:val="22"/>
                          <w:lang w:val="en-US"/>
                        </w:rPr>
                        <w:t>Patience Agbabi, SuAndi, Jay Bernard, Kei Miller,</w:t>
                      </w:r>
                      <w:r w:rsidRPr="005D53DB">
                        <w:rPr>
                          <w:color w:val="191919"/>
                          <w:sz w:val="22"/>
                          <w:lang w:val="en-US"/>
                        </w:rPr>
                        <w:t xml:space="preserve"> </w:t>
                      </w:r>
                      <w:r w:rsidRPr="005D53DB">
                        <w:rPr>
                          <w:b/>
                          <w:color w:val="191919"/>
                          <w:sz w:val="22"/>
                          <w:lang w:val="en-US"/>
                        </w:rPr>
                        <w:t>Courttia Newland</w:t>
                      </w:r>
                    </w:p>
                    <w:p w14:paraId="08569ADF" w14:textId="77777777" w:rsidR="00B3547F" w:rsidRPr="001C51C8" w:rsidRDefault="00B3547F" w:rsidP="001C51C8">
                      <w:pPr>
                        <w:pStyle w:val="ListParagraph"/>
                        <w:widowControl w:val="0"/>
                        <w:numPr>
                          <w:ilvl w:val="0"/>
                          <w:numId w:val="9"/>
                        </w:numPr>
                        <w:autoSpaceDE w:val="0"/>
                        <w:autoSpaceDN w:val="0"/>
                        <w:adjustRightInd w:val="0"/>
                        <w:jc w:val="both"/>
                        <w:rPr>
                          <w:sz w:val="22"/>
                          <w:lang w:val="en-US"/>
                        </w:rPr>
                      </w:pPr>
                      <w:r w:rsidRPr="001C51C8">
                        <w:rPr>
                          <w:b/>
                          <w:color w:val="191919"/>
                          <w:sz w:val="22"/>
                          <w:lang w:val="en-US"/>
                        </w:rPr>
                        <w:t xml:space="preserve">National Museum of Caribbean Heritage </w:t>
                      </w:r>
                      <w:r w:rsidRPr="001C51C8">
                        <w:rPr>
                          <w:color w:val="191919"/>
                          <w:sz w:val="22"/>
                          <w:lang w:val="en-US"/>
                        </w:rPr>
                        <w:t>community project</w:t>
                      </w:r>
                    </w:p>
                    <w:p w14:paraId="7D80241E" w14:textId="760EBCFE" w:rsidR="00B3547F" w:rsidRPr="001C51C8" w:rsidRDefault="00B3547F" w:rsidP="001C51C8">
                      <w:pPr>
                        <w:pStyle w:val="ListParagraph"/>
                        <w:widowControl w:val="0"/>
                        <w:numPr>
                          <w:ilvl w:val="0"/>
                          <w:numId w:val="9"/>
                        </w:numPr>
                        <w:autoSpaceDE w:val="0"/>
                        <w:autoSpaceDN w:val="0"/>
                        <w:adjustRightInd w:val="0"/>
                        <w:jc w:val="both"/>
                        <w:rPr>
                          <w:sz w:val="22"/>
                          <w:lang w:val="en-US"/>
                        </w:rPr>
                      </w:pPr>
                      <w:r w:rsidRPr="001C51C8">
                        <w:rPr>
                          <w:b/>
                          <w:color w:val="191919"/>
                          <w:sz w:val="22"/>
                          <w:lang w:val="en-US"/>
                        </w:rPr>
                        <w:t>Voices That Shake!: Young Voices in Arts, Race, Media, Power</w:t>
                      </w:r>
                      <w:r w:rsidR="00281BC1">
                        <w:rPr>
                          <w:b/>
                          <w:color w:val="191919"/>
                          <w:sz w:val="22"/>
                          <w:lang w:val="en-US"/>
                        </w:rPr>
                        <w:t xml:space="preserve"> </w:t>
                      </w:r>
                      <w:r w:rsidR="00281BC1">
                        <w:rPr>
                          <w:color w:val="191919"/>
                          <w:sz w:val="22"/>
                          <w:lang w:val="en-US"/>
                        </w:rPr>
                        <w:t>tbc</w:t>
                      </w:r>
                      <w:bookmarkStart w:id="1" w:name="_GoBack"/>
                      <w:bookmarkEnd w:id="1"/>
                    </w:p>
                    <w:p w14:paraId="37F67B33" w14:textId="77777777" w:rsidR="00B3547F" w:rsidRDefault="00B3547F" w:rsidP="003C325F">
                      <w:pPr>
                        <w:pStyle w:val="ListParagraph"/>
                        <w:widowControl w:val="0"/>
                        <w:autoSpaceDE w:val="0"/>
                        <w:autoSpaceDN w:val="0"/>
                        <w:adjustRightInd w:val="0"/>
                        <w:jc w:val="both"/>
                        <w:rPr>
                          <w:color w:val="191919"/>
                          <w:lang w:val="en-US"/>
                        </w:rPr>
                      </w:pPr>
                      <w:r>
                        <w:br w:type="page"/>
                      </w:r>
                    </w:p>
                  </w:txbxContent>
                </v:textbox>
                <w10:wrap type="square"/>
              </v:shape>
            </w:pict>
          </mc:Fallback>
        </mc:AlternateContent>
      </w:r>
      <w:r w:rsidR="00C54F05">
        <w:rPr>
          <w:noProof/>
          <w:lang w:val="nl-NL" w:eastAsia="nl-NL"/>
        </w:rPr>
        <mc:AlternateContent>
          <mc:Choice Requires="wps">
            <w:drawing>
              <wp:anchor distT="0" distB="0" distL="114300" distR="114300" simplePos="0" relativeHeight="251667456" behindDoc="0" locked="0" layoutInCell="1" allowOverlap="1" wp14:anchorId="63E8F041" wp14:editId="495214C5">
                <wp:simplePos x="0" y="0"/>
                <wp:positionH relativeFrom="column">
                  <wp:posOffset>-342900</wp:posOffset>
                </wp:positionH>
                <wp:positionV relativeFrom="paragraph">
                  <wp:posOffset>4391660</wp:posOffset>
                </wp:positionV>
                <wp:extent cx="297815" cy="9144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0C4190" w14:textId="77777777" w:rsidR="00B3547F" w:rsidRDefault="00B3547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6" o:spid="_x0000_s1032" type="#_x0000_t202" style="position:absolute;margin-left:-26.95pt;margin-top:345.8pt;width:23.45pt;height:1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" filled="f" stroked="f">
                <v:textbox>
                  <w:txbxContent>
                    <w:p w14:paraId="1D0C4190" w14:textId="77777777" w:rsidR="00B3547F" w:rsidRDefault="00B3547F"/>
                  </w:txbxContent>
                </v:textbox>
                <w10:wrap type="square"/>
              </v:shape>
            </w:pict>
          </mc:Fallback>
        </mc:AlternateContent>
      </w:r>
    </w:p>
    <w:p w14:paraId="625CA856" w14:textId="41AF0096" w:rsidR="00826492" w:rsidRPr="006824C9" w:rsidRDefault="00826492" w:rsidP="007B386B">
      <w:pPr>
        <w:rPr>
          <w:rFonts w:ascii="Times" w:hAnsi="Times" w:cs="Times"/>
          <w:i/>
          <w:iCs/>
          <w:sz w:val="20"/>
          <w:szCs w:val="20"/>
          <w:lang w:val="en-US"/>
        </w:rPr>
      </w:pPr>
      <w:r w:rsidRPr="006824C9">
        <w:rPr>
          <w:rFonts w:ascii="Times" w:hAnsi="Times" w:cs="Times"/>
          <w:i/>
          <w:iCs/>
          <w:sz w:val="20"/>
          <w:szCs w:val="20"/>
          <w:lang w:val="en-US"/>
        </w:rPr>
        <w:lastRenderedPageBreak/>
        <w:t>On Whose Terms?</w:t>
      </w:r>
      <w:r w:rsidR="00016559" w:rsidRPr="006824C9">
        <w:rPr>
          <w:rFonts w:ascii="Times" w:hAnsi="Times" w:cs="Times"/>
          <w:i/>
          <w:iCs/>
          <w:sz w:val="20"/>
          <w:szCs w:val="20"/>
          <w:lang w:val="en-US"/>
        </w:rPr>
        <w:t>:</w:t>
      </w:r>
      <w:r w:rsidRPr="006824C9">
        <w:rPr>
          <w:rFonts w:ascii="Times" w:hAnsi="Times" w:cs="Times"/>
          <w:i/>
          <w:iCs/>
          <w:sz w:val="20"/>
          <w:szCs w:val="20"/>
          <w:lang w:val="en-US"/>
        </w:rPr>
        <w:t xml:space="preserve"> Ten Years On…</w:t>
      </w:r>
    </w:p>
    <w:p w14:paraId="62A50142" w14:textId="2BD41389" w:rsidR="006A4581" w:rsidRPr="00E718D1" w:rsidRDefault="006A4581" w:rsidP="006A4581">
      <w:pPr>
        <w:widowControl w:val="0"/>
        <w:tabs>
          <w:tab w:val="left" w:pos="220"/>
          <w:tab w:val="left" w:pos="720"/>
        </w:tabs>
        <w:autoSpaceDE w:val="0"/>
        <w:autoSpaceDN w:val="0"/>
        <w:adjustRightInd w:val="0"/>
        <w:rPr>
          <w:rFonts w:ascii="Times" w:hAnsi="Times" w:cs="Times"/>
          <w:bCs/>
          <w:sz w:val="18"/>
          <w:szCs w:val="18"/>
          <w:lang w:val="en-US"/>
        </w:rPr>
      </w:pPr>
      <w:r w:rsidRPr="00E718D1">
        <w:rPr>
          <w:rFonts w:ascii="Times" w:hAnsi="Times" w:cs="Times"/>
          <w:bCs/>
          <w:sz w:val="18"/>
          <w:szCs w:val="18"/>
          <w:lang w:val="en-US"/>
        </w:rPr>
        <w:t xml:space="preserve">We invite </w:t>
      </w:r>
      <w:r w:rsidR="00BC5C29" w:rsidRPr="00E718D1">
        <w:rPr>
          <w:rFonts w:ascii="Times" w:hAnsi="Times" w:cs="Times"/>
          <w:bCs/>
          <w:sz w:val="18"/>
          <w:szCs w:val="18"/>
          <w:lang w:val="en-US"/>
        </w:rPr>
        <w:t>proposals</w:t>
      </w:r>
      <w:r w:rsidRPr="00E718D1">
        <w:rPr>
          <w:rFonts w:ascii="Times" w:hAnsi="Times" w:cs="Times"/>
          <w:bCs/>
          <w:sz w:val="18"/>
          <w:szCs w:val="18"/>
          <w:lang w:val="en-US"/>
        </w:rPr>
        <w:t xml:space="preserve"> acro</w:t>
      </w:r>
      <w:r w:rsidR="000255B4" w:rsidRPr="00E718D1">
        <w:rPr>
          <w:rFonts w:ascii="Times" w:hAnsi="Times" w:cs="Times"/>
          <w:bCs/>
          <w:sz w:val="18"/>
          <w:szCs w:val="18"/>
          <w:lang w:val="en-US"/>
        </w:rPr>
        <w:t>ss a broad spectrum of areas</w:t>
      </w:r>
      <w:r w:rsidRPr="00E718D1">
        <w:rPr>
          <w:rFonts w:ascii="Times" w:hAnsi="Times" w:cs="Times"/>
          <w:bCs/>
          <w:sz w:val="18"/>
          <w:szCs w:val="18"/>
          <w:lang w:val="en-US"/>
        </w:rPr>
        <w:t xml:space="preserve">: drama, poetry, prose, performance, film, visual arts, </w:t>
      </w:r>
      <w:r w:rsidR="000255B4" w:rsidRPr="00E718D1">
        <w:rPr>
          <w:rFonts w:ascii="Times" w:hAnsi="Times" w:cs="Times"/>
          <w:bCs/>
          <w:sz w:val="18"/>
          <w:szCs w:val="18"/>
          <w:lang w:val="en-US"/>
        </w:rPr>
        <w:t xml:space="preserve">music, </w:t>
      </w:r>
      <w:r w:rsidRPr="00E718D1">
        <w:rPr>
          <w:rFonts w:ascii="Times" w:hAnsi="Times" w:cs="Times"/>
          <w:bCs/>
          <w:sz w:val="18"/>
          <w:szCs w:val="18"/>
          <w:lang w:val="en-US"/>
        </w:rPr>
        <w:t>curating,</w:t>
      </w:r>
      <w:r w:rsidR="000D53B3" w:rsidRPr="00E718D1">
        <w:rPr>
          <w:rFonts w:ascii="Times" w:hAnsi="Times" w:cs="Times"/>
          <w:bCs/>
          <w:sz w:val="18"/>
          <w:szCs w:val="18"/>
          <w:lang w:val="en-US"/>
        </w:rPr>
        <w:t xml:space="preserve"> publishing</w:t>
      </w:r>
      <w:r w:rsidR="000255B4" w:rsidRPr="00E718D1">
        <w:rPr>
          <w:rFonts w:ascii="Times" w:hAnsi="Times" w:cs="Times"/>
          <w:bCs/>
          <w:sz w:val="18"/>
          <w:szCs w:val="18"/>
          <w:lang w:val="en-US"/>
        </w:rPr>
        <w:t>,</w:t>
      </w:r>
      <w:r w:rsidRPr="00E718D1">
        <w:rPr>
          <w:rFonts w:ascii="Times" w:hAnsi="Times" w:cs="Times"/>
          <w:bCs/>
          <w:sz w:val="18"/>
          <w:szCs w:val="18"/>
          <w:lang w:val="en-US"/>
        </w:rPr>
        <w:t xml:space="preserve"> arts management and history. Areas of discussion might connect with the following ideas:</w:t>
      </w:r>
    </w:p>
    <w:p w14:paraId="2AACE139" w14:textId="13BDEC1C" w:rsidR="005A0023" w:rsidRPr="006824C9" w:rsidRDefault="00E718D1" w:rsidP="006824C9">
      <w:pPr>
        <w:widowControl w:val="0"/>
        <w:tabs>
          <w:tab w:val="left" w:pos="220"/>
          <w:tab w:val="left" w:pos="720"/>
        </w:tabs>
        <w:autoSpaceDE w:val="0"/>
        <w:autoSpaceDN w:val="0"/>
        <w:adjustRightInd w:val="0"/>
        <w:rPr>
          <w:rFonts w:ascii="Times" w:hAnsi="Times" w:cs="Times"/>
          <w:b/>
          <w:bCs/>
          <w:sz w:val="20"/>
          <w:szCs w:val="20"/>
          <w:lang w:val="en-US"/>
        </w:rPr>
      </w:pPr>
      <w:r>
        <w:rPr>
          <w:rFonts w:ascii="Times" w:hAnsi="Times" w:cs="Times"/>
          <w:b/>
          <w:bCs/>
          <w:sz w:val="20"/>
          <w:szCs w:val="20"/>
          <w:lang w:val="en-US"/>
        </w:rPr>
        <w:t xml:space="preserve">(i) </w:t>
      </w:r>
      <w:r w:rsidR="005A0023" w:rsidRPr="006824C9">
        <w:rPr>
          <w:rFonts w:ascii="Times" w:hAnsi="Times" w:cs="Times"/>
          <w:b/>
          <w:bCs/>
          <w:sz w:val="20"/>
          <w:szCs w:val="20"/>
          <w:lang w:val="en-US"/>
        </w:rPr>
        <w:t>Sites and Sights - The Digital Medium</w:t>
      </w:r>
    </w:p>
    <w:p w14:paraId="5E467FC3" w14:textId="3FFA8B68" w:rsidR="00E2371A" w:rsidRPr="006824C9" w:rsidRDefault="005A0023" w:rsidP="005A0023">
      <w:pPr>
        <w:widowControl w:val="0"/>
        <w:autoSpaceDE w:val="0"/>
        <w:autoSpaceDN w:val="0"/>
        <w:adjustRightInd w:val="0"/>
        <w:rPr>
          <w:rFonts w:ascii="Times" w:hAnsi="Times" w:cs="Times"/>
          <w:color w:val="191919"/>
          <w:sz w:val="20"/>
          <w:szCs w:val="20"/>
          <w:lang w:val="en-US"/>
        </w:rPr>
      </w:pPr>
      <w:r w:rsidRPr="006824C9">
        <w:rPr>
          <w:rFonts w:ascii="Times" w:hAnsi="Times" w:cs="Times"/>
          <w:color w:val="191919"/>
          <w:sz w:val="20"/>
          <w:szCs w:val="20"/>
          <w:lang w:val="en-US"/>
        </w:rPr>
        <w:t>In the past decade, digital media have given rise to new creative strategies and produced an array of sites and sights that enable interactive aesthetic practices.</w:t>
      </w:r>
      <w:r w:rsidR="00F20F7B" w:rsidRPr="006824C9">
        <w:rPr>
          <w:rFonts w:ascii="Times" w:hAnsi="Times" w:cs="Times"/>
          <w:color w:val="191919"/>
          <w:sz w:val="20"/>
          <w:szCs w:val="20"/>
          <w:lang w:val="en-US"/>
        </w:rPr>
        <w:t xml:space="preserve"> As digitization </w:t>
      </w:r>
      <w:r w:rsidR="00591282" w:rsidRPr="006824C9">
        <w:rPr>
          <w:rFonts w:ascii="Times" w:hAnsi="Times" w:cs="Times"/>
          <w:color w:val="191919"/>
          <w:sz w:val="20"/>
          <w:szCs w:val="20"/>
          <w:lang w:val="en-US"/>
        </w:rPr>
        <w:t>made possible</w:t>
      </w:r>
      <w:r w:rsidRPr="006824C9">
        <w:rPr>
          <w:rFonts w:ascii="Times" w:hAnsi="Times" w:cs="Times"/>
          <w:color w:val="191919"/>
          <w:sz w:val="20"/>
          <w:szCs w:val="20"/>
          <w:lang w:val="en-US"/>
        </w:rPr>
        <w:t xml:space="preserve"> </w:t>
      </w:r>
      <w:r w:rsidR="004D708E" w:rsidRPr="006824C9">
        <w:rPr>
          <w:rFonts w:ascii="Times" w:hAnsi="Times" w:cs="Times"/>
          <w:color w:val="191919"/>
          <w:sz w:val="20"/>
          <w:szCs w:val="20"/>
          <w:lang w:val="en-US"/>
        </w:rPr>
        <w:t xml:space="preserve">various forms of </w:t>
      </w:r>
      <w:r w:rsidRPr="006824C9">
        <w:rPr>
          <w:rFonts w:ascii="Times" w:hAnsi="Times" w:cs="Times"/>
          <w:color w:val="191919"/>
          <w:sz w:val="20"/>
          <w:szCs w:val="20"/>
          <w:lang w:val="en-US"/>
        </w:rPr>
        <w:t>participatory intervention, it has also reinforced socio-political barriers and cultural boundaries in the public sphere. Which role does the digital medium play in the production, circulation and consumption of Black British literature and the arts, and which new sites and sights of creative interaction does it open up?</w:t>
      </w:r>
    </w:p>
    <w:p w14:paraId="0DCFFC80" w14:textId="7817BCC5" w:rsidR="00E2371A" w:rsidRPr="006824C9" w:rsidRDefault="00E718D1" w:rsidP="006824C9">
      <w:pPr>
        <w:widowControl w:val="0"/>
        <w:autoSpaceDE w:val="0"/>
        <w:autoSpaceDN w:val="0"/>
        <w:adjustRightInd w:val="0"/>
        <w:rPr>
          <w:rFonts w:ascii="Times" w:hAnsi="Times" w:cs="Times"/>
          <w:b/>
          <w:color w:val="191919"/>
          <w:sz w:val="20"/>
          <w:szCs w:val="20"/>
          <w:lang w:val="en-US"/>
        </w:rPr>
      </w:pPr>
      <w:r>
        <w:rPr>
          <w:rFonts w:ascii="Times" w:hAnsi="Times" w:cs="Times"/>
          <w:b/>
          <w:color w:val="191919"/>
          <w:sz w:val="20"/>
          <w:szCs w:val="20"/>
          <w:lang w:val="en-US"/>
        </w:rPr>
        <w:t xml:space="preserve">(ii) </w:t>
      </w:r>
      <w:proofErr w:type="spellStart"/>
      <w:r w:rsidR="00E2371A" w:rsidRPr="006824C9">
        <w:rPr>
          <w:rFonts w:ascii="Times" w:hAnsi="Times" w:cs="Times"/>
          <w:b/>
          <w:color w:val="191919"/>
          <w:sz w:val="20"/>
          <w:szCs w:val="20"/>
          <w:lang w:val="en-US"/>
        </w:rPr>
        <w:t>Decolonising</w:t>
      </w:r>
      <w:proofErr w:type="spellEnd"/>
      <w:r w:rsidR="00E2371A" w:rsidRPr="006824C9">
        <w:rPr>
          <w:rFonts w:ascii="Times" w:hAnsi="Times" w:cs="Times"/>
          <w:b/>
          <w:color w:val="191919"/>
          <w:sz w:val="20"/>
          <w:szCs w:val="20"/>
          <w:lang w:val="en-US"/>
        </w:rPr>
        <w:t xml:space="preserve"> the Curricula</w:t>
      </w:r>
    </w:p>
    <w:p w14:paraId="48B38D60" w14:textId="6CCBDB41" w:rsidR="00306581" w:rsidRPr="006824C9" w:rsidRDefault="00070E7E" w:rsidP="00E2371A">
      <w:pPr>
        <w:widowControl w:val="0"/>
        <w:autoSpaceDE w:val="0"/>
        <w:autoSpaceDN w:val="0"/>
        <w:adjustRightInd w:val="0"/>
        <w:rPr>
          <w:sz w:val="20"/>
          <w:szCs w:val="20"/>
          <w:lang w:val="en-US"/>
        </w:rPr>
      </w:pPr>
      <w:r w:rsidRPr="006824C9">
        <w:rPr>
          <w:sz w:val="20"/>
          <w:szCs w:val="20"/>
          <w:lang w:val="en-US"/>
        </w:rPr>
        <w:t xml:space="preserve">As the consequences of Britain’s colonial legacy continues to contour and influence </w:t>
      </w:r>
      <w:r w:rsidR="00306581" w:rsidRPr="006824C9">
        <w:rPr>
          <w:sz w:val="20"/>
          <w:szCs w:val="20"/>
          <w:lang w:val="en-US"/>
        </w:rPr>
        <w:t xml:space="preserve">contemporary </w:t>
      </w:r>
      <w:r w:rsidRPr="006824C9">
        <w:rPr>
          <w:sz w:val="20"/>
          <w:szCs w:val="20"/>
          <w:lang w:val="en-US"/>
        </w:rPr>
        <w:t xml:space="preserve">British culture, challenges to the traditional verities of educational and public institutions have gathered apace. </w:t>
      </w:r>
      <w:r w:rsidR="00FD2C6F" w:rsidRPr="006824C9">
        <w:rPr>
          <w:sz w:val="20"/>
          <w:szCs w:val="20"/>
          <w:lang w:val="en-US"/>
        </w:rPr>
        <w:t>Campaigns such as ‘Why isn’t my professor black</w:t>
      </w:r>
      <w:r w:rsidR="00826492" w:rsidRPr="006824C9">
        <w:rPr>
          <w:sz w:val="20"/>
          <w:szCs w:val="20"/>
          <w:lang w:val="en-US"/>
        </w:rPr>
        <w:t>?</w:t>
      </w:r>
      <w:r w:rsidR="00FD2C6F" w:rsidRPr="006824C9">
        <w:rPr>
          <w:sz w:val="20"/>
          <w:szCs w:val="20"/>
          <w:lang w:val="en-US"/>
        </w:rPr>
        <w:t>’ and ‘Rhodes Must Fall’</w:t>
      </w:r>
      <w:r w:rsidRPr="006824C9">
        <w:rPr>
          <w:sz w:val="20"/>
          <w:szCs w:val="20"/>
          <w:lang w:val="en-US"/>
        </w:rPr>
        <w:t xml:space="preserve"> </w:t>
      </w:r>
      <w:r w:rsidR="006E73B2" w:rsidRPr="006824C9">
        <w:rPr>
          <w:sz w:val="20"/>
          <w:szCs w:val="20"/>
          <w:lang w:val="en-US"/>
        </w:rPr>
        <w:t xml:space="preserve">have foregrounded the momentum for change. </w:t>
      </w:r>
      <w:r w:rsidR="000D53B3" w:rsidRPr="006824C9">
        <w:rPr>
          <w:sz w:val="20"/>
          <w:szCs w:val="20"/>
        </w:rPr>
        <w:t>Neo</w:t>
      </w:r>
      <w:r w:rsidR="00FD2C6F" w:rsidRPr="006824C9">
        <w:rPr>
          <w:sz w:val="20"/>
          <w:szCs w:val="20"/>
        </w:rPr>
        <w:t xml:space="preserve">-millennial generations demand </w:t>
      </w:r>
      <w:r w:rsidR="00591282" w:rsidRPr="006824C9">
        <w:rPr>
          <w:sz w:val="20"/>
          <w:szCs w:val="20"/>
        </w:rPr>
        <w:t>a wider and more inclusive curriculum</w:t>
      </w:r>
      <w:r w:rsidR="00FD2C6F" w:rsidRPr="006824C9">
        <w:rPr>
          <w:sz w:val="20"/>
          <w:szCs w:val="20"/>
        </w:rPr>
        <w:t xml:space="preserve">, </w:t>
      </w:r>
      <w:r w:rsidR="000D53B3" w:rsidRPr="006824C9">
        <w:rPr>
          <w:sz w:val="20"/>
          <w:szCs w:val="20"/>
        </w:rPr>
        <w:t xml:space="preserve">and </w:t>
      </w:r>
      <w:r w:rsidR="00FD2C6F" w:rsidRPr="006824C9">
        <w:rPr>
          <w:sz w:val="20"/>
          <w:szCs w:val="20"/>
        </w:rPr>
        <w:t>di</w:t>
      </w:r>
      <w:r w:rsidR="00826492" w:rsidRPr="006824C9">
        <w:rPr>
          <w:sz w:val="20"/>
          <w:szCs w:val="20"/>
        </w:rPr>
        <w:t>versification of</w:t>
      </w:r>
      <w:r w:rsidR="00FD2C6F" w:rsidRPr="006824C9">
        <w:rPr>
          <w:sz w:val="20"/>
          <w:szCs w:val="20"/>
        </w:rPr>
        <w:t xml:space="preserve"> the teaching demographic</w:t>
      </w:r>
      <w:r w:rsidR="00826492" w:rsidRPr="006824C9">
        <w:rPr>
          <w:sz w:val="20"/>
          <w:szCs w:val="20"/>
        </w:rPr>
        <w:t xml:space="preserve">. How is the </w:t>
      </w:r>
      <w:r w:rsidR="00B3547F" w:rsidRPr="006824C9">
        <w:rPr>
          <w:sz w:val="20"/>
          <w:szCs w:val="20"/>
        </w:rPr>
        <w:t>tradition</w:t>
      </w:r>
      <w:r w:rsidR="000D53B3" w:rsidRPr="006824C9">
        <w:rPr>
          <w:sz w:val="20"/>
          <w:szCs w:val="20"/>
        </w:rPr>
        <w:t xml:space="preserve"> of the white interpreter</w:t>
      </w:r>
      <w:r w:rsidR="00826492" w:rsidRPr="006824C9">
        <w:rPr>
          <w:sz w:val="20"/>
          <w:szCs w:val="20"/>
        </w:rPr>
        <w:t xml:space="preserve"> </w:t>
      </w:r>
      <w:proofErr w:type="spellStart"/>
      <w:r w:rsidR="00826492" w:rsidRPr="006824C9">
        <w:rPr>
          <w:sz w:val="20"/>
          <w:szCs w:val="20"/>
        </w:rPr>
        <w:t>problematised</w:t>
      </w:r>
      <w:proofErr w:type="spellEnd"/>
      <w:r w:rsidR="00826492" w:rsidRPr="006824C9">
        <w:rPr>
          <w:sz w:val="20"/>
          <w:szCs w:val="20"/>
        </w:rPr>
        <w:t xml:space="preserve"> in</w:t>
      </w:r>
      <w:r w:rsidR="00B3547F" w:rsidRPr="006824C9">
        <w:rPr>
          <w:sz w:val="20"/>
          <w:szCs w:val="20"/>
        </w:rPr>
        <w:t>,</w:t>
      </w:r>
      <w:r w:rsidR="006E73B2" w:rsidRPr="006824C9">
        <w:rPr>
          <w:sz w:val="20"/>
          <w:szCs w:val="20"/>
        </w:rPr>
        <w:t xml:space="preserve"> </w:t>
      </w:r>
      <w:r w:rsidR="00826492" w:rsidRPr="006824C9">
        <w:rPr>
          <w:sz w:val="20"/>
          <w:szCs w:val="20"/>
        </w:rPr>
        <w:t>and by</w:t>
      </w:r>
      <w:r w:rsidR="00B3547F" w:rsidRPr="006824C9">
        <w:rPr>
          <w:sz w:val="20"/>
          <w:szCs w:val="20"/>
        </w:rPr>
        <w:t>,</w:t>
      </w:r>
      <w:r w:rsidR="00826492" w:rsidRPr="006824C9">
        <w:rPr>
          <w:sz w:val="20"/>
          <w:szCs w:val="20"/>
        </w:rPr>
        <w:t xml:space="preserve"> </w:t>
      </w:r>
      <w:r w:rsidR="006E73B2" w:rsidRPr="006824C9">
        <w:rPr>
          <w:sz w:val="20"/>
          <w:szCs w:val="20"/>
        </w:rPr>
        <w:t>Black British writing? What</w:t>
      </w:r>
      <w:r w:rsidR="000D53B3" w:rsidRPr="006824C9">
        <w:rPr>
          <w:sz w:val="20"/>
          <w:szCs w:val="20"/>
        </w:rPr>
        <w:t xml:space="preserve"> pedagogies and curricula </w:t>
      </w:r>
      <w:r w:rsidR="006E73B2" w:rsidRPr="006824C9">
        <w:rPr>
          <w:sz w:val="20"/>
          <w:szCs w:val="20"/>
        </w:rPr>
        <w:t>ex</w:t>
      </w:r>
      <w:r w:rsidR="00B3547F" w:rsidRPr="006824C9">
        <w:rPr>
          <w:sz w:val="20"/>
          <w:szCs w:val="20"/>
        </w:rPr>
        <w:t>ert</w:t>
      </w:r>
      <w:r w:rsidR="000D53B3" w:rsidRPr="006824C9">
        <w:rPr>
          <w:sz w:val="20"/>
          <w:szCs w:val="20"/>
        </w:rPr>
        <w:t xml:space="preserve"> a</w:t>
      </w:r>
      <w:r w:rsidR="00826492" w:rsidRPr="006824C9">
        <w:rPr>
          <w:sz w:val="20"/>
          <w:szCs w:val="20"/>
        </w:rPr>
        <w:t xml:space="preserve"> decolonising dynamic</w:t>
      </w:r>
      <w:r w:rsidR="006E73B2" w:rsidRPr="006824C9">
        <w:rPr>
          <w:sz w:val="20"/>
          <w:szCs w:val="20"/>
        </w:rPr>
        <w:t>?</w:t>
      </w:r>
    </w:p>
    <w:p w14:paraId="786E04FD" w14:textId="41B1C029" w:rsidR="00306581" w:rsidRPr="006824C9" w:rsidRDefault="00E718D1" w:rsidP="006824C9">
      <w:pPr>
        <w:widowControl w:val="0"/>
        <w:autoSpaceDE w:val="0"/>
        <w:autoSpaceDN w:val="0"/>
        <w:adjustRightInd w:val="0"/>
        <w:rPr>
          <w:b/>
          <w:sz w:val="20"/>
          <w:szCs w:val="20"/>
          <w:lang w:val="en-US"/>
        </w:rPr>
      </w:pPr>
      <w:r>
        <w:rPr>
          <w:b/>
          <w:sz w:val="20"/>
          <w:szCs w:val="20"/>
          <w:lang w:val="en-US"/>
        </w:rPr>
        <w:t xml:space="preserve">(iii) </w:t>
      </w:r>
      <w:proofErr w:type="spellStart"/>
      <w:r w:rsidR="00306581" w:rsidRPr="006824C9">
        <w:rPr>
          <w:b/>
          <w:sz w:val="20"/>
          <w:szCs w:val="20"/>
          <w:lang w:val="en-US"/>
        </w:rPr>
        <w:t>Historicising</w:t>
      </w:r>
      <w:proofErr w:type="spellEnd"/>
      <w:r w:rsidR="00306581" w:rsidRPr="006824C9">
        <w:rPr>
          <w:b/>
          <w:sz w:val="20"/>
          <w:szCs w:val="20"/>
          <w:lang w:val="en-US"/>
        </w:rPr>
        <w:t xml:space="preserve"> the Field</w:t>
      </w:r>
    </w:p>
    <w:p w14:paraId="02F092E7" w14:textId="4986FB70" w:rsidR="00865DA4" w:rsidRPr="006824C9" w:rsidRDefault="001A5A6B" w:rsidP="00306581">
      <w:pPr>
        <w:widowControl w:val="0"/>
        <w:autoSpaceDE w:val="0"/>
        <w:autoSpaceDN w:val="0"/>
        <w:adjustRightInd w:val="0"/>
        <w:rPr>
          <w:sz w:val="20"/>
          <w:szCs w:val="20"/>
        </w:rPr>
      </w:pPr>
      <w:proofErr w:type="spellStart"/>
      <w:r w:rsidRPr="006824C9">
        <w:rPr>
          <w:sz w:val="20"/>
          <w:szCs w:val="20"/>
        </w:rPr>
        <w:t>Imtiaz</w:t>
      </w:r>
      <w:proofErr w:type="spellEnd"/>
      <w:r w:rsidRPr="006824C9">
        <w:rPr>
          <w:sz w:val="20"/>
          <w:szCs w:val="20"/>
        </w:rPr>
        <w:t xml:space="preserve"> Habib (2008) has reflected, ‘to collect scattered, fragmented, and historically disregarded records of black people from four centuries back, and to talk about them with authority and coherence consistently, is a daunting task.’</w:t>
      </w:r>
      <w:r w:rsidR="00FF1762" w:rsidRPr="006824C9">
        <w:rPr>
          <w:sz w:val="20"/>
          <w:szCs w:val="20"/>
        </w:rPr>
        <w:t xml:space="preserve"> The genre of historical fiction has taken a new turn in Black British writing</w:t>
      </w:r>
      <w:r w:rsidR="000D53B3" w:rsidRPr="006824C9">
        <w:rPr>
          <w:sz w:val="20"/>
          <w:szCs w:val="20"/>
        </w:rPr>
        <w:t xml:space="preserve"> and film-making</w:t>
      </w:r>
      <w:r w:rsidR="00865DA4" w:rsidRPr="006824C9">
        <w:rPr>
          <w:sz w:val="20"/>
          <w:szCs w:val="20"/>
        </w:rPr>
        <w:t xml:space="preserve"> over the past decade,</w:t>
      </w:r>
      <w:r w:rsidR="00FF1762" w:rsidRPr="006824C9">
        <w:rPr>
          <w:sz w:val="20"/>
          <w:szCs w:val="20"/>
        </w:rPr>
        <w:t xml:space="preserve"> alongside the </w:t>
      </w:r>
      <w:r w:rsidR="00EA1CE5" w:rsidRPr="006824C9">
        <w:rPr>
          <w:sz w:val="20"/>
          <w:szCs w:val="20"/>
        </w:rPr>
        <w:t xml:space="preserve">visibilities created in the historical retrievals in Britain’s national archives and broadcasting. </w:t>
      </w:r>
      <w:r w:rsidR="00865DA4" w:rsidRPr="006824C9">
        <w:rPr>
          <w:sz w:val="20"/>
          <w:szCs w:val="20"/>
        </w:rPr>
        <w:t>How does the</w:t>
      </w:r>
      <w:r w:rsidR="00FB76A9">
        <w:rPr>
          <w:sz w:val="20"/>
          <w:szCs w:val="20"/>
        </w:rPr>
        <w:t xml:space="preserve"> model of ‘re-memory’ and the</w:t>
      </w:r>
      <w:r w:rsidR="00865DA4" w:rsidRPr="006824C9">
        <w:rPr>
          <w:sz w:val="20"/>
          <w:szCs w:val="20"/>
        </w:rPr>
        <w:t xml:space="preserve"> ‘imaginary’ of literary genres engage with history and </w:t>
      </w:r>
      <w:r w:rsidR="00865DA4" w:rsidRPr="006824C9">
        <w:rPr>
          <w:i/>
          <w:sz w:val="20"/>
          <w:szCs w:val="20"/>
        </w:rPr>
        <w:t>her</w:t>
      </w:r>
      <w:r w:rsidR="00865DA4" w:rsidRPr="006824C9">
        <w:rPr>
          <w:sz w:val="20"/>
          <w:szCs w:val="20"/>
        </w:rPr>
        <w:t>itage</w:t>
      </w:r>
      <w:r w:rsidR="00FB76A9">
        <w:rPr>
          <w:sz w:val="20"/>
          <w:szCs w:val="20"/>
        </w:rPr>
        <w:t xml:space="preserve"> in a British context</w:t>
      </w:r>
      <w:r w:rsidR="00865DA4" w:rsidRPr="006824C9">
        <w:rPr>
          <w:sz w:val="20"/>
          <w:szCs w:val="20"/>
        </w:rPr>
        <w:t>?</w:t>
      </w:r>
    </w:p>
    <w:p w14:paraId="4FC7FDD3" w14:textId="5B25C2A1" w:rsidR="00B21791" w:rsidRPr="006824C9" w:rsidRDefault="00E718D1" w:rsidP="006824C9">
      <w:pPr>
        <w:widowControl w:val="0"/>
        <w:tabs>
          <w:tab w:val="left" w:pos="220"/>
          <w:tab w:val="left" w:pos="720"/>
        </w:tabs>
        <w:autoSpaceDE w:val="0"/>
        <w:autoSpaceDN w:val="0"/>
        <w:adjustRightInd w:val="0"/>
        <w:rPr>
          <w:rFonts w:ascii="Times" w:hAnsi="Times" w:cs="Times"/>
          <w:b/>
          <w:bCs/>
          <w:sz w:val="20"/>
          <w:szCs w:val="20"/>
          <w:lang w:val="en-US"/>
        </w:rPr>
      </w:pPr>
      <w:r>
        <w:rPr>
          <w:rFonts w:ascii="Times" w:hAnsi="Times" w:cs="Times"/>
          <w:b/>
          <w:bCs/>
          <w:sz w:val="20"/>
          <w:szCs w:val="20"/>
          <w:lang w:val="en-US"/>
        </w:rPr>
        <w:t xml:space="preserve">(iv) </w:t>
      </w:r>
      <w:r w:rsidR="00B21791" w:rsidRPr="006824C9">
        <w:rPr>
          <w:rFonts w:ascii="Times" w:hAnsi="Times" w:cs="Times"/>
          <w:b/>
          <w:bCs/>
          <w:sz w:val="20"/>
          <w:szCs w:val="20"/>
          <w:lang w:val="en-US"/>
        </w:rPr>
        <w:t>Econ</w:t>
      </w:r>
      <w:r w:rsidR="00032944" w:rsidRPr="006824C9">
        <w:rPr>
          <w:rFonts w:ascii="Times" w:hAnsi="Times" w:cs="Times"/>
          <w:b/>
          <w:bCs/>
          <w:sz w:val="20"/>
          <w:szCs w:val="20"/>
          <w:lang w:val="en-US"/>
        </w:rPr>
        <w:t>omies of Cultural Visibility:</w:t>
      </w:r>
      <w:r w:rsidR="00B21791" w:rsidRPr="006824C9">
        <w:rPr>
          <w:rFonts w:ascii="Times" w:hAnsi="Times" w:cs="Times"/>
          <w:b/>
          <w:bCs/>
          <w:sz w:val="20"/>
          <w:szCs w:val="20"/>
          <w:lang w:val="en-US"/>
        </w:rPr>
        <w:t xml:space="preserve"> the ‘Value’ of Black</w:t>
      </w:r>
      <w:r w:rsidR="00826492" w:rsidRPr="006824C9">
        <w:rPr>
          <w:rFonts w:ascii="Times" w:hAnsi="Times" w:cs="Times"/>
          <w:b/>
          <w:bCs/>
          <w:sz w:val="20"/>
          <w:szCs w:val="20"/>
          <w:lang w:val="en-US"/>
        </w:rPr>
        <w:t xml:space="preserve"> British Literature</w:t>
      </w:r>
    </w:p>
    <w:p w14:paraId="32D327C1" w14:textId="4D5CCF62" w:rsidR="00B21791" w:rsidRPr="006824C9" w:rsidRDefault="00B21791" w:rsidP="00826492">
      <w:pPr>
        <w:widowControl w:val="0"/>
        <w:autoSpaceDE w:val="0"/>
        <w:autoSpaceDN w:val="0"/>
        <w:adjustRightInd w:val="0"/>
        <w:jc w:val="both"/>
        <w:rPr>
          <w:rFonts w:ascii="Arial" w:hAnsi="Arial" w:cs="Arial"/>
          <w:sz w:val="20"/>
          <w:szCs w:val="20"/>
          <w:lang w:val="en-US"/>
        </w:rPr>
      </w:pPr>
      <w:r w:rsidRPr="006824C9">
        <w:rPr>
          <w:rFonts w:ascii="Times" w:hAnsi="Times" w:cs="Times"/>
          <w:sz w:val="20"/>
          <w:szCs w:val="20"/>
          <w:lang w:val="en-US"/>
        </w:rPr>
        <w:t>Cultural visibility and authority in the public sphere fundamentally rely on the attribution of value. Value, however, is a fraught term that involves creative quality as much as it does economic interests. While Black British literature and the arts are certainly not independent from the logic of the market, they also find ways to assert their difference from it.</w:t>
      </w:r>
      <w:r w:rsidR="00826492" w:rsidRPr="006824C9">
        <w:rPr>
          <w:rFonts w:ascii="Times" w:hAnsi="Times" w:cs="Times"/>
          <w:sz w:val="20"/>
          <w:szCs w:val="20"/>
          <w:lang w:val="en-US"/>
        </w:rPr>
        <w:t xml:space="preserve"> </w:t>
      </w:r>
      <w:r w:rsidR="003D13D6" w:rsidRPr="006824C9">
        <w:rPr>
          <w:rFonts w:ascii="Times" w:hAnsi="Times" w:cs="Times"/>
          <w:sz w:val="20"/>
          <w:szCs w:val="20"/>
          <w:lang w:val="en-US"/>
        </w:rPr>
        <w:t>Wherein lies the value of Black British literature and the arts and on whose terms is value attributed</w:t>
      </w:r>
      <w:r w:rsidR="006824C9">
        <w:rPr>
          <w:rFonts w:ascii="Arial" w:hAnsi="Arial" w:cs="Arial"/>
          <w:sz w:val="20"/>
          <w:szCs w:val="20"/>
          <w:lang w:val="en-US"/>
        </w:rPr>
        <w:t xml:space="preserve"> </w:t>
      </w:r>
      <w:r w:rsidR="00826492" w:rsidRPr="006824C9">
        <w:rPr>
          <w:rFonts w:ascii="Times" w:hAnsi="Times" w:cs="Times"/>
          <w:sz w:val="20"/>
          <w:szCs w:val="20"/>
          <w:lang w:val="en-US"/>
        </w:rPr>
        <w:t>in the ‘global alterity industries’ (</w:t>
      </w:r>
      <w:proofErr w:type="spellStart"/>
      <w:r w:rsidR="00826492" w:rsidRPr="006824C9">
        <w:rPr>
          <w:rFonts w:ascii="Times" w:hAnsi="Times" w:cs="Times"/>
          <w:sz w:val="20"/>
          <w:szCs w:val="20"/>
          <w:lang w:val="en-US"/>
        </w:rPr>
        <w:t>Huggan</w:t>
      </w:r>
      <w:proofErr w:type="spellEnd"/>
      <w:r w:rsidR="00826492" w:rsidRPr="006824C9">
        <w:rPr>
          <w:rFonts w:ascii="Times" w:hAnsi="Times" w:cs="Times"/>
          <w:sz w:val="20"/>
          <w:szCs w:val="20"/>
          <w:lang w:val="en-US"/>
        </w:rPr>
        <w:t xml:space="preserve"> 2001)</w:t>
      </w:r>
      <w:r w:rsidR="009B2D3E" w:rsidRPr="006824C9">
        <w:rPr>
          <w:rFonts w:ascii="Times" w:hAnsi="Times" w:cs="Arial"/>
          <w:sz w:val="20"/>
          <w:szCs w:val="20"/>
          <w:lang w:val="en-US"/>
        </w:rPr>
        <w:t>?</w:t>
      </w:r>
      <w:r w:rsidR="009B2D3E" w:rsidRPr="006824C9">
        <w:rPr>
          <w:rFonts w:ascii="Arial" w:hAnsi="Arial" w:cs="Arial"/>
          <w:sz w:val="20"/>
          <w:szCs w:val="20"/>
          <w:lang w:val="en-US"/>
        </w:rPr>
        <w:t xml:space="preserve"> </w:t>
      </w:r>
    </w:p>
    <w:p w14:paraId="0D707D83" w14:textId="52A87D3E" w:rsidR="00B21791" w:rsidRPr="006824C9" w:rsidRDefault="00E718D1" w:rsidP="006824C9">
      <w:pPr>
        <w:widowControl w:val="0"/>
        <w:tabs>
          <w:tab w:val="left" w:pos="220"/>
          <w:tab w:val="left" w:pos="720"/>
        </w:tabs>
        <w:autoSpaceDE w:val="0"/>
        <w:autoSpaceDN w:val="0"/>
        <w:adjustRightInd w:val="0"/>
        <w:rPr>
          <w:rFonts w:ascii="Times" w:hAnsi="Times" w:cs="Times"/>
          <w:b/>
          <w:bCs/>
          <w:sz w:val="20"/>
          <w:szCs w:val="20"/>
          <w:lang w:val="en-US"/>
        </w:rPr>
      </w:pPr>
      <w:r>
        <w:rPr>
          <w:rFonts w:ascii="Times" w:hAnsi="Times" w:cs="Times"/>
          <w:b/>
          <w:bCs/>
          <w:sz w:val="20"/>
          <w:szCs w:val="20"/>
          <w:lang w:val="en-US"/>
        </w:rPr>
        <w:t xml:space="preserve">(v) </w:t>
      </w:r>
      <w:r w:rsidR="00655C4F" w:rsidRPr="006824C9">
        <w:rPr>
          <w:rFonts w:ascii="Times" w:hAnsi="Times" w:cs="Times"/>
          <w:b/>
          <w:bCs/>
          <w:sz w:val="20"/>
          <w:szCs w:val="20"/>
          <w:lang w:val="en-US"/>
        </w:rPr>
        <w:t xml:space="preserve">New </w:t>
      </w:r>
      <w:r w:rsidR="00B21791" w:rsidRPr="006824C9">
        <w:rPr>
          <w:rFonts w:ascii="Times" w:hAnsi="Times" w:cs="Times"/>
          <w:b/>
          <w:bCs/>
          <w:sz w:val="20"/>
          <w:szCs w:val="20"/>
          <w:lang w:val="en-US"/>
        </w:rPr>
        <w:t xml:space="preserve">Subjectivities: </w:t>
      </w:r>
      <w:proofErr w:type="spellStart"/>
      <w:r w:rsidR="00655C4F" w:rsidRPr="006824C9">
        <w:rPr>
          <w:rFonts w:ascii="Times" w:hAnsi="Times" w:cs="Times"/>
          <w:b/>
          <w:bCs/>
          <w:sz w:val="20"/>
          <w:szCs w:val="20"/>
          <w:lang w:val="en-US"/>
        </w:rPr>
        <w:t>Mixedness</w:t>
      </w:r>
      <w:proofErr w:type="spellEnd"/>
      <w:r w:rsidR="00655C4F" w:rsidRPr="006824C9">
        <w:rPr>
          <w:rFonts w:ascii="Times" w:hAnsi="Times" w:cs="Times"/>
          <w:b/>
          <w:bCs/>
          <w:sz w:val="20"/>
          <w:szCs w:val="20"/>
          <w:lang w:val="en-US"/>
        </w:rPr>
        <w:t xml:space="preserve">, </w:t>
      </w:r>
      <w:r w:rsidR="00B21791" w:rsidRPr="006824C9">
        <w:rPr>
          <w:rFonts w:ascii="Times" w:hAnsi="Times" w:cs="Times"/>
          <w:b/>
          <w:bCs/>
          <w:sz w:val="20"/>
          <w:szCs w:val="20"/>
          <w:lang w:val="en-US"/>
        </w:rPr>
        <w:t>Post-humanism and Afro-futures</w:t>
      </w:r>
    </w:p>
    <w:p w14:paraId="51503D2F" w14:textId="03B800BB" w:rsidR="00032944" w:rsidRPr="006824C9" w:rsidRDefault="00B21791" w:rsidP="004C7DD3">
      <w:pPr>
        <w:widowControl w:val="0"/>
        <w:autoSpaceDE w:val="0"/>
        <w:autoSpaceDN w:val="0"/>
        <w:adjustRightInd w:val="0"/>
        <w:jc w:val="both"/>
        <w:rPr>
          <w:rFonts w:ascii="Times" w:hAnsi="Times" w:cs="Times"/>
          <w:sz w:val="20"/>
          <w:szCs w:val="20"/>
          <w:lang w:val="en-US"/>
        </w:rPr>
      </w:pPr>
      <w:r w:rsidRPr="006824C9">
        <w:rPr>
          <w:rFonts w:ascii="Times" w:hAnsi="Times" w:cs="Times"/>
          <w:sz w:val="20"/>
          <w:szCs w:val="20"/>
          <w:lang w:val="en-US"/>
        </w:rPr>
        <w:t xml:space="preserve">At a </w:t>
      </w:r>
      <w:r w:rsidR="00A41AF2" w:rsidRPr="006824C9">
        <w:rPr>
          <w:rFonts w:ascii="Times" w:hAnsi="Times" w:cs="Times"/>
          <w:sz w:val="20"/>
          <w:szCs w:val="20"/>
          <w:lang w:val="en-US"/>
        </w:rPr>
        <w:t>time when the western humanist project has come under considerable pressure, Black British literature and the arts offer a vibrant arena for critically engaging with concepts of the human, life and subjectivity. How do creative and critical writers present new, possible post-human conceptions</w:t>
      </w:r>
      <w:r w:rsidR="008A4D4E">
        <w:rPr>
          <w:rFonts w:ascii="Times" w:hAnsi="Times" w:cs="Times"/>
          <w:sz w:val="20"/>
          <w:szCs w:val="20"/>
          <w:lang w:val="en-US"/>
        </w:rPr>
        <w:t xml:space="preserve"> of black subjectivity? How do</w:t>
      </w:r>
      <w:r w:rsidR="00A41AF2" w:rsidRPr="006824C9">
        <w:rPr>
          <w:rFonts w:ascii="Times" w:hAnsi="Times" w:cs="Times"/>
          <w:sz w:val="20"/>
          <w:szCs w:val="20"/>
          <w:lang w:val="en-US"/>
        </w:rPr>
        <w:t xml:space="preserve"> the arts and its possibilities for imaginative self-fashioning, radically reconfigure understandings of mixed and multi-ethnic experiences? Which creative strategies redraw the boundaries between human and the non-human agents, and how does this post-human project affect the modelling of Afro-futures and new, non-Eurocentric temporalities? </w:t>
      </w:r>
    </w:p>
    <w:p w14:paraId="7BE90B95" w14:textId="24D99CCD" w:rsidR="00032944" w:rsidRPr="006824C9" w:rsidRDefault="00E718D1" w:rsidP="006824C9">
      <w:pPr>
        <w:rPr>
          <w:b/>
          <w:sz w:val="20"/>
          <w:szCs w:val="20"/>
        </w:rPr>
      </w:pPr>
      <w:r>
        <w:rPr>
          <w:b/>
          <w:sz w:val="20"/>
          <w:szCs w:val="20"/>
        </w:rPr>
        <w:t xml:space="preserve">(vi) </w:t>
      </w:r>
      <w:r w:rsidR="00032944" w:rsidRPr="006824C9">
        <w:rPr>
          <w:b/>
          <w:sz w:val="20"/>
          <w:szCs w:val="20"/>
        </w:rPr>
        <w:t>Sexual Textual Practices</w:t>
      </w:r>
    </w:p>
    <w:p w14:paraId="47CCDCE0" w14:textId="3E645859" w:rsidR="00AF063A" w:rsidRPr="006824C9" w:rsidRDefault="00521A1B" w:rsidP="00AF063A">
      <w:pPr>
        <w:rPr>
          <w:sz w:val="20"/>
          <w:szCs w:val="20"/>
        </w:rPr>
      </w:pPr>
      <w:r w:rsidRPr="006824C9">
        <w:rPr>
          <w:sz w:val="20"/>
          <w:szCs w:val="20"/>
        </w:rPr>
        <w:t>The meta-context of hetero-norma</w:t>
      </w:r>
      <w:r w:rsidR="007C5069" w:rsidRPr="006824C9">
        <w:rPr>
          <w:sz w:val="20"/>
          <w:szCs w:val="20"/>
        </w:rPr>
        <w:t>tivity and hegemonic whiteness ha</w:t>
      </w:r>
      <w:r w:rsidRPr="006824C9">
        <w:rPr>
          <w:sz w:val="20"/>
          <w:szCs w:val="20"/>
        </w:rPr>
        <w:t>s</w:t>
      </w:r>
      <w:r w:rsidR="007C5069" w:rsidRPr="006824C9">
        <w:rPr>
          <w:sz w:val="20"/>
          <w:szCs w:val="20"/>
        </w:rPr>
        <w:t xml:space="preserve"> been</w:t>
      </w:r>
      <w:r w:rsidRPr="006824C9">
        <w:rPr>
          <w:sz w:val="20"/>
          <w:szCs w:val="20"/>
        </w:rPr>
        <w:t xml:space="preserve"> challenged both creatively and critically through the increasing body of work representing </w:t>
      </w:r>
      <w:r w:rsidR="00F57BB6" w:rsidRPr="006824C9">
        <w:rPr>
          <w:sz w:val="20"/>
          <w:szCs w:val="20"/>
        </w:rPr>
        <w:t xml:space="preserve">black </w:t>
      </w:r>
      <w:r w:rsidR="00995E72" w:rsidRPr="006824C9">
        <w:rPr>
          <w:sz w:val="20"/>
          <w:szCs w:val="20"/>
        </w:rPr>
        <w:t>LGBTQI+</w:t>
      </w:r>
      <w:r w:rsidRPr="006824C9">
        <w:rPr>
          <w:sz w:val="20"/>
          <w:szCs w:val="20"/>
        </w:rPr>
        <w:t xml:space="preserve"> experiences in British culture</w:t>
      </w:r>
      <w:r w:rsidR="00A96A7A" w:rsidRPr="006824C9">
        <w:rPr>
          <w:sz w:val="20"/>
          <w:szCs w:val="20"/>
        </w:rPr>
        <w:t xml:space="preserve">. </w:t>
      </w:r>
      <w:r w:rsidR="00F57BB6" w:rsidRPr="006824C9">
        <w:rPr>
          <w:sz w:val="20"/>
          <w:szCs w:val="20"/>
        </w:rPr>
        <w:t xml:space="preserve">What </w:t>
      </w:r>
      <w:r w:rsidR="00A96A7A" w:rsidRPr="006824C9">
        <w:rPr>
          <w:sz w:val="20"/>
          <w:szCs w:val="20"/>
        </w:rPr>
        <w:t>continuiti</w:t>
      </w:r>
      <w:r w:rsidR="00176B4B" w:rsidRPr="006824C9">
        <w:rPr>
          <w:sz w:val="20"/>
          <w:szCs w:val="20"/>
        </w:rPr>
        <w:t xml:space="preserve">es </w:t>
      </w:r>
      <w:r w:rsidR="00F57BB6" w:rsidRPr="006824C9">
        <w:rPr>
          <w:sz w:val="20"/>
          <w:szCs w:val="20"/>
        </w:rPr>
        <w:t xml:space="preserve">can be </w:t>
      </w:r>
      <w:r w:rsidR="00A96A7A" w:rsidRPr="006824C9">
        <w:rPr>
          <w:sz w:val="20"/>
          <w:szCs w:val="20"/>
        </w:rPr>
        <w:t>mapped</w:t>
      </w:r>
      <w:r w:rsidRPr="006824C9">
        <w:rPr>
          <w:sz w:val="20"/>
          <w:szCs w:val="20"/>
        </w:rPr>
        <w:t xml:space="preserve"> when we consider </w:t>
      </w:r>
      <w:r w:rsidR="00F57BB6" w:rsidRPr="006824C9">
        <w:rPr>
          <w:sz w:val="20"/>
          <w:szCs w:val="20"/>
        </w:rPr>
        <w:t xml:space="preserve">work </w:t>
      </w:r>
      <w:r w:rsidRPr="006824C9">
        <w:rPr>
          <w:sz w:val="20"/>
          <w:szCs w:val="20"/>
        </w:rPr>
        <w:t>produced ‘within a history of exclusion and non-white racialization…both within and outside canonical genealogies.’(Ferguson, 2004)</w:t>
      </w:r>
      <w:r w:rsidR="00D25CCB" w:rsidRPr="006824C9">
        <w:rPr>
          <w:sz w:val="20"/>
          <w:szCs w:val="20"/>
        </w:rPr>
        <w:t>?</w:t>
      </w:r>
      <w:r w:rsidR="00F57BB6" w:rsidRPr="006824C9">
        <w:rPr>
          <w:sz w:val="20"/>
          <w:szCs w:val="20"/>
        </w:rPr>
        <w:t xml:space="preserve"> How do we evaluate</w:t>
      </w:r>
      <w:r w:rsidR="00104AA3" w:rsidRPr="006824C9">
        <w:rPr>
          <w:sz w:val="20"/>
          <w:szCs w:val="20"/>
        </w:rPr>
        <w:t xml:space="preserve"> an aesthetic legacy of </w:t>
      </w:r>
      <w:r w:rsidR="00F57BB6" w:rsidRPr="006824C9">
        <w:rPr>
          <w:sz w:val="20"/>
          <w:szCs w:val="20"/>
        </w:rPr>
        <w:t xml:space="preserve">Black British </w:t>
      </w:r>
      <w:r w:rsidR="00104AA3" w:rsidRPr="006824C9">
        <w:rPr>
          <w:sz w:val="20"/>
          <w:szCs w:val="20"/>
        </w:rPr>
        <w:t>LGBTQ</w:t>
      </w:r>
      <w:r w:rsidR="007C5069" w:rsidRPr="006824C9">
        <w:rPr>
          <w:sz w:val="20"/>
          <w:szCs w:val="20"/>
        </w:rPr>
        <w:t>I+</w:t>
      </w:r>
      <w:r w:rsidR="00104AA3" w:rsidRPr="006824C9">
        <w:rPr>
          <w:sz w:val="20"/>
          <w:szCs w:val="20"/>
        </w:rPr>
        <w:t xml:space="preserve"> perspectives – whether or not these are centralised in individual texts, or are by people who might not personally identify as such</w:t>
      </w:r>
      <w:r w:rsidR="007C5069" w:rsidRPr="006824C9">
        <w:rPr>
          <w:sz w:val="20"/>
          <w:szCs w:val="20"/>
        </w:rPr>
        <w:t>? To what degree is textual experimentation a means of</w:t>
      </w:r>
      <w:r w:rsidR="00104AA3" w:rsidRPr="006824C9">
        <w:rPr>
          <w:sz w:val="20"/>
          <w:szCs w:val="20"/>
        </w:rPr>
        <w:t xml:space="preserve"> reclaim</w:t>
      </w:r>
      <w:r w:rsidR="007C5069" w:rsidRPr="006824C9">
        <w:rPr>
          <w:sz w:val="20"/>
          <w:szCs w:val="20"/>
        </w:rPr>
        <w:t>ing</w:t>
      </w:r>
      <w:r w:rsidR="00104AA3" w:rsidRPr="006824C9">
        <w:rPr>
          <w:sz w:val="20"/>
          <w:szCs w:val="20"/>
        </w:rPr>
        <w:t xml:space="preserve"> perspect</w:t>
      </w:r>
      <w:r w:rsidR="00F57BB6" w:rsidRPr="006824C9">
        <w:rPr>
          <w:sz w:val="20"/>
          <w:szCs w:val="20"/>
        </w:rPr>
        <w:t>ives previously submerged</w:t>
      </w:r>
      <w:r w:rsidR="00104AA3" w:rsidRPr="006824C9">
        <w:rPr>
          <w:sz w:val="20"/>
          <w:szCs w:val="20"/>
        </w:rPr>
        <w:t xml:space="preserve"> in culture (</w:t>
      </w:r>
      <w:r w:rsidR="00D25CCB" w:rsidRPr="006824C9">
        <w:rPr>
          <w:sz w:val="20"/>
          <w:szCs w:val="20"/>
        </w:rPr>
        <w:t>and historically persecuted)?</w:t>
      </w:r>
      <w:r w:rsidR="00104AA3" w:rsidRPr="006824C9">
        <w:rPr>
          <w:sz w:val="20"/>
          <w:szCs w:val="20"/>
        </w:rPr>
        <w:t xml:space="preserve"> </w:t>
      </w:r>
    </w:p>
    <w:p w14:paraId="42A7C861" w14:textId="4B611FD1" w:rsidR="00032944" w:rsidRPr="006824C9" w:rsidRDefault="00E718D1" w:rsidP="006824C9">
      <w:pPr>
        <w:rPr>
          <w:b/>
          <w:sz w:val="20"/>
          <w:szCs w:val="20"/>
        </w:rPr>
      </w:pPr>
      <w:r>
        <w:rPr>
          <w:b/>
          <w:sz w:val="20"/>
          <w:szCs w:val="20"/>
        </w:rPr>
        <w:t xml:space="preserve">(vii) </w:t>
      </w:r>
      <w:r w:rsidR="00032944" w:rsidRPr="006824C9">
        <w:rPr>
          <w:b/>
          <w:sz w:val="20"/>
          <w:szCs w:val="20"/>
        </w:rPr>
        <w:t>Holding Environments: Publishing, Archiving, Revivals</w:t>
      </w:r>
    </w:p>
    <w:p w14:paraId="680E695E" w14:textId="0BED3031" w:rsidR="00E718D1" w:rsidRPr="006824C9" w:rsidRDefault="00B3547F" w:rsidP="007A3A6D">
      <w:pPr>
        <w:rPr>
          <w:sz w:val="20"/>
          <w:szCs w:val="20"/>
        </w:rPr>
      </w:pPr>
      <w:r w:rsidRPr="006824C9">
        <w:rPr>
          <w:sz w:val="20"/>
          <w:szCs w:val="20"/>
        </w:rPr>
        <w:t xml:space="preserve">Bearing in mind </w:t>
      </w:r>
      <w:r w:rsidR="00BE07A2" w:rsidRPr="006824C9">
        <w:rPr>
          <w:sz w:val="20"/>
          <w:szCs w:val="20"/>
        </w:rPr>
        <w:t>Hall’s factors of ‘innovation and constraint’</w:t>
      </w:r>
      <w:r w:rsidR="00C4554A" w:rsidRPr="006824C9">
        <w:rPr>
          <w:sz w:val="20"/>
          <w:szCs w:val="20"/>
        </w:rPr>
        <w:t xml:space="preserve"> (1996)</w:t>
      </w:r>
      <w:r w:rsidR="00BE07A2" w:rsidRPr="006824C9">
        <w:rPr>
          <w:sz w:val="20"/>
          <w:szCs w:val="20"/>
        </w:rPr>
        <w:t xml:space="preserve"> that surround cultural genesis and produc</w:t>
      </w:r>
      <w:r w:rsidRPr="006824C9">
        <w:rPr>
          <w:sz w:val="20"/>
          <w:szCs w:val="20"/>
        </w:rPr>
        <w:t>tion,</w:t>
      </w:r>
      <w:r w:rsidR="00C33EE0" w:rsidRPr="006824C9">
        <w:rPr>
          <w:sz w:val="20"/>
          <w:szCs w:val="20"/>
        </w:rPr>
        <w:t xml:space="preserve"> </w:t>
      </w:r>
      <w:r w:rsidR="000C6127" w:rsidRPr="006824C9">
        <w:rPr>
          <w:sz w:val="20"/>
          <w:szCs w:val="20"/>
        </w:rPr>
        <w:t>a</w:t>
      </w:r>
      <w:r w:rsidR="00BE07A2" w:rsidRPr="006824C9">
        <w:rPr>
          <w:sz w:val="20"/>
          <w:szCs w:val="20"/>
        </w:rPr>
        <w:t xml:space="preserve">cross the interactive </w:t>
      </w:r>
      <w:r w:rsidRPr="006824C9">
        <w:rPr>
          <w:sz w:val="20"/>
          <w:szCs w:val="20"/>
        </w:rPr>
        <w:t xml:space="preserve">British </w:t>
      </w:r>
      <w:r w:rsidR="00BE07A2" w:rsidRPr="006824C9">
        <w:rPr>
          <w:sz w:val="20"/>
          <w:szCs w:val="20"/>
        </w:rPr>
        <w:t xml:space="preserve">arts sector </w:t>
      </w:r>
      <w:r w:rsidR="009174E9" w:rsidRPr="006824C9">
        <w:rPr>
          <w:sz w:val="20"/>
          <w:szCs w:val="20"/>
        </w:rPr>
        <w:t>(</w:t>
      </w:r>
      <w:r w:rsidR="00BE07A2" w:rsidRPr="006824C9">
        <w:rPr>
          <w:sz w:val="20"/>
          <w:szCs w:val="20"/>
        </w:rPr>
        <w:t>in literature, film, television, th</w:t>
      </w:r>
      <w:r w:rsidR="00C33EE0" w:rsidRPr="006824C9">
        <w:rPr>
          <w:sz w:val="20"/>
          <w:szCs w:val="20"/>
        </w:rPr>
        <w:t>eatre, museums, and publishing</w:t>
      </w:r>
      <w:r w:rsidR="009174E9" w:rsidRPr="006824C9">
        <w:rPr>
          <w:sz w:val="20"/>
          <w:szCs w:val="20"/>
        </w:rPr>
        <w:t>)</w:t>
      </w:r>
      <w:r w:rsidR="00C33EE0" w:rsidRPr="006824C9">
        <w:rPr>
          <w:sz w:val="20"/>
          <w:szCs w:val="20"/>
        </w:rPr>
        <w:t>, black writers and performers</w:t>
      </w:r>
      <w:r w:rsidR="00BE07A2" w:rsidRPr="006824C9">
        <w:rPr>
          <w:sz w:val="20"/>
          <w:szCs w:val="20"/>
        </w:rPr>
        <w:t xml:space="preserve"> in Britain can still find their lives and experiences— if represented at all— primarily filtered through the dominance of </w:t>
      </w:r>
      <w:r w:rsidR="00C33EE0" w:rsidRPr="006824C9">
        <w:rPr>
          <w:sz w:val="20"/>
          <w:szCs w:val="20"/>
        </w:rPr>
        <w:t xml:space="preserve">white editors, publishers, </w:t>
      </w:r>
      <w:r w:rsidR="00BE07A2" w:rsidRPr="006824C9">
        <w:rPr>
          <w:sz w:val="20"/>
          <w:szCs w:val="20"/>
        </w:rPr>
        <w:t xml:space="preserve">directors, screenwriters, programmers, commissioning agents, reviewers and pundits. </w:t>
      </w:r>
      <w:r w:rsidR="006824C9">
        <w:rPr>
          <w:sz w:val="20"/>
          <w:szCs w:val="20"/>
        </w:rPr>
        <w:t>H</w:t>
      </w:r>
      <w:r w:rsidR="008243D4" w:rsidRPr="006824C9">
        <w:rPr>
          <w:sz w:val="20"/>
          <w:szCs w:val="20"/>
        </w:rPr>
        <w:t>as</w:t>
      </w:r>
      <w:r w:rsidR="00AF063A" w:rsidRPr="006824C9">
        <w:rPr>
          <w:sz w:val="20"/>
          <w:szCs w:val="20"/>
        </w:rPr>
        <w:t xml:space="preserve"> Black British heritage </w:t>
      </w:r>
      <w:r w:rsidR="006824C9">
        <w:rPr>
          <w:sz w:val="20"/>
          <w:szCs w:val="20"/>
        </w:rPr>
        <w:t xml:space="preserve">now </w:t>
      </w:r>
      <w:r w:rsidR="00AF063A" w:rsidRPr="006824C9">
        <w:rPr>
          <w:sz w:val="20"/>
          <w:szCs w:val="20"/>
        </w:rPr>
        <w:t>become</w:t>
      </w:r>
      <w:r w:rsidR="00943D3B" w:rsidRPr="006824C9">
        <w:rPr>
          <w:sz w:val="20"/>
          <w:szCs w:val="20"/>
        </w:rPr>
        <w:t xml:space="preserve"> a permanent feature of</w:t>
      </w:r>
      <w:r w:rsidR="008243D4" w:rsidRPr="006824C9">
        <w:rPr>
          <w:sz w:val="20"/>
          <w:szCs w:val="20"/>
        </w:rPr>
        <w:t xml:space="preserve"> public spaces and cultural records</w:t>
      </w:r>
      <w:r w:rsidR="007B386B" w:rsidRPr="006824C9">
        <w:rPr>
          <w:sz w:val="20"/>
          <w:szCs w:val="20"/>
        </w:rPr>
        <w:t>? Are there</w:t>
      </w:r>
      <w:r w:rsidR="00C33EE0" w:rsidRPr="006824C9">
        <w:rPr>
          <w:sz w:val="20"/>
          <w:szCs w:val="20"/>
        </w:rPr>
        <w:t xml:space="preserve"> revival</w:t>
      </w:r>
      <w:r w:rsidR="007B386B" w:rsidRPr="006824C9">
        <w:rPr>
          <w:sz w:val="20"/>
          <w:szCs w:val="20"/>
        </w:rPr>
        <w:t>s of work</w:t>
      </w:r>
      <w:r w:rsidR="00AF063A" w:rsidRPr="006824C9">
        <w:rPr>
          <w:sz w:val="20"/>
          <w:szCs w:val="20"/>
        </w:rPr>
        <w:t>? What are the classics</w:t>
      </w:r>
      <w:r w:rsidR="007B386B" w:rsidRPr="006824C9">
        <w:rPr>
          <w:sz w:val="20"/>
          <w:szCs w:val="20"/>
        </w:rPr>
        <w:t>?</w:t>
      </w:r>
      <w:r w:rsidR="008243D4" w:rsidRPr="006824C9">
        <w:rPr>
          <w:sz w:val="20"/>
          <w:szCs w:val="20"/>
        </w:rPr>
        <w:t xml:space="preserve"> </w:t>
      </w:r>
      <w:r w:rsidR="007B386B" w:rsidRPr="006824C9">
        <w:rPr>
          <w:sz w:val="20"/>
          <w:szCs w:val="20"/>
        </w:rPr>
        <w:t>How can the legacies of activist artists, black presses and cultural networks be maintained?</w:t>
      </w:r>
    </w:p>
    <w:p w14:paraId="0EBD8C51" w14:textId="6A31DAD6" w:rsidR="00410584" w:rsidRPr="006824C9" w:rsidRDefault="00410584" w:rsidP="00410584">
      <w:pPr>
        <w:pBdr>
          <w:top w:val="single" w:sz="4" w:space="1" w:color="auto"/>
          <w:left w:val="single" w:sz="4" w:space="4" w:color="auto"/>
          <w:bottom w:val="single" w:sz="4" w:space="1" w:color="auto"/>
          <w:right w:val="single" w:sz="4" w:space="4" w:color="auto"/>
        </w:pBdr>
        <w:ind w:firstLine="720"/>
        <w:jc w:val="center"/>
        <w:rPr>
          <w:rFonts w:ascii="Times" w:hAnsi="Times" w:cs="Times"/>
          <w:sz w:val="20"/>
          <w:szCs w:val="20"/>
          <w:lang w:val="en-US"/>
        </w:rPr>
      </w:pPr>
      <w:r w:rsidRPr="006824C9">
        <w:rPr>
          <w:sz w:val="20"/>
          <w:szCs w:val="20"/>
          <w:lang w:val="en-US"/>
        </w:rPr>
        <w:t>First Call for Papers</w:t>
      </w:r>
    </w:p>
    <w:p w14:paraId="20CA28DB" w14:textId="4E5BC1B5" w:rsidR="000255B4" w:rsidRPr="00E718D1" w:rsidRDefault="00410584" w:rsidP="00E718D1">
      <w:pPr>
        <w:pBdr>
          <w:top w:val="single" w:sz="4" w:space="1" w:color="auto"/>
          <w:left w:val="single" w:sz="4" w:space="4" w:color="auto"/>
          <w:bottom w:val="single" w:sz="4" w:space="1" w:color="auto"/>
          <w:right w:val="single" w:sz="4" w:space="4" w:color="auto"/>
        </w:pBdr>
        <w:jc w:val="center"/>
        <w:rPr>
          <w:rFonts w:ascii="Times" w:hAnsi="Times" w:cs="Times"/>
          <w:sz w:val="20"/>
          <w:szCs w:val="20"/>
          <w:lang w:val="en-US"/>
        </w:rPr>
      </w:pPr>
      <w:r w:rsidRPr="006824C9">
        <w:rPr>
          <w:sz w:val="20"/>
          <w:szCs w:val="20"/>
          <w:lang w:val="en-US"/>
        </w:rPr>
        <w:t>Please send your</w:t>
      </w:r>
      <w:r w:rsidRPr="006824C9">
        <w:rPr>
          <w:b/>
          <w:sz w:val="20"/>
          <w:szCs w:val="20"/>
          <w:lang w:val="en-US"/>
        </w:rPr>
        <w:t xml:space="preserve"> </w:t>
      </w:r>
      <w:r w:rsidR="00F51EBD" w:rsidRPr="006824C9">
        <w:rPr>
          <w:b/>
          <w:sz w:val="20"/>
          <w:szCs w:val="20"/>
          <w:lang w:val="en-US"/>
        </w:rPr>
        <w:t xml:space="preserve">abstract (250 words) </w:t>
      </w:r>
      <w:r w:rsidR="00F51EBD" w:rsidRPr="006824C9">
        <w:rPr>
          <w:sz w:val="20"/>
          <w:szCs w:val="20"/>
          <w:lang w:val="en-US"/>
        </w:rPr>
        <w:t>and</w:t>
      </w:r>
      <w:r w:rsidR="00F51EBD" w:rsidRPr="006824C9">
        <w:rPr>
          <w:b/>
          <w:sz w:val="20"/>
          <w:szCs w:val="20"/>
          <w:lang w:val="en-US"/>
        </w:rPr>
        <w:t xml:space="preserve"> a</w:t>
      </w:r>
      <w:r w:rsidRPr="006824C9">
        <w:rPr>
          <w:b/>
          <w:sz w:val="20"/>
          <w:szCs w:val="20"/>
          <w:lang w:val="en-US"/>
        </w:rPr>
        <w:t xml:space="preserve"> bio</w:t>
      </w:r>
      <w:r w:rsidR="00F51EBD" w:rsidRPr="006824C9">
        <w:rPr>
          <w:b/>
          <w:sz w:val="20"/>
          <w:szCs w:val="20"/>
          <w:lang w:val="en-US"/>
        </w:rPr>
        <w:t xml:space="preserve"> (50 words)</w:t>
      </w:r>
      <w:r w:rsidRPr="006824C9">
        <w:rPr>
          <w:sz w:val="20"/>
          <w:szCs w:val="20"/>
          <w:lang w:val="en-US"/>
        </w:rPr>
        <w:t xml:space="preserve"> </w:t>
      </w:r>
      <w:r w:rsidR="000255B4" w:rsidRPr="006824C9">
        <w:rPr>
          <w:sz w:val="20"/>
          <w:szCs w:val="20"/>
          <w:lang w:val="en-US"/>
        </w:rPr>
        <w:t>by</w:t>
      </w:r>
      <w:r w:rsidR="000255B4" w:rsidRPr="006824C9">
        <w:rPr>
          <w:b/>
          <w:sz w:val="20"/>
          <w:szCs w:val="20"/>
          <w:lang w:val="en-US"/>
        </w:rPr>
        <w:t xml:space="preserve"> </w:t>
      </w:r>
      <w:r w:rsidR="000255B4" w:rsidRPr="006824C9">
        <w:rPr>
          <w:b/>
          <w:sz w:val="20"/>
          <w:szCs w:val="20"/>
          <w:u w:val="single"/>
          <w:lang w:val="en-US"/>
        </w:rPr>
        <w:t>31 May 2017</w:t>
      </w:r>
      <w:r w:rsidR="000255B4" w:rsidRPr="006824C9">
        <w:rPr>
          <w:b/>
          <w:sz w:val="20"/>
          <w:szCs w:val="20"/>
          <w:lang w:val="en-US"/>
        </w:rPr>
        <w:t xml:space="preserve"> to</w:t>
      </w:r>
      <w:r w:rsidR="007A3A6D" w:rsidRPr="006824C9">
        <w:rPr>
          <w:b/>
          <w:sz w:val="20"/>
          <w:szCs w:val="20"/>
          <w:lang w:val="en-US"/>
        </w:rPr>
        <w:t>:</w:t>
      </w:r>
      <w:r w:rsidR="000255B4" w:rsidRPr="006824C9">
        <w:rPr>
          <w:sz w:val="20"/>
          <w:szCs w:val="20"/>
          <w:lang w:val="en-US"/>
        </w:rPr>
        <w:t xml:space="preserve"> </w:t>
      </w:r>
      <w:hyperlink r:id="rId12" w:history="1">
        <w:r w:rsidR="00722691" w:rsidRPr="006824C9">
          <w:rPr>
            <w:rStyle w:val="Hyperlink"/>
            <w:sz w:val="20"/>
            <w:szCs w:val="20"/>
            <w:lang w:val="en-US"/>
          </w:rPr>
          <w:t>OnWhoseTerms10YearsOn@gold.ac.uk</w:t>
        </w:r>
      </w:hyperlink>
    </w:p>
    <w:sectPr w:rsidR="000255B4" w:rsidRPr="00E718D1" w:rsidSect="002B738D">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FA714" w14:textId="77777777" w:rsidR="00B3547F" w:rsidRDefault="00B3547F" w:rsidP="00BE07A2">
      <w:r>
        <w:separator/>
      </w:r>
    </w:p>
  </w:endnote>
  <w:endnote w:type="continuationSeparator" w:id="0">
    <w:p w14:paraId="76F92C2E" w14:textId="77777777" w:rsidR="00B3547F" w:rsidRDefault="00B3547F" w:rsidP="00BE0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8BA42" w14:textId="77777777" w:rsidR="00B3547F" w:rsidRDefault="00B3547F" w:rsidP="00BE07A2">
      <w:r>
        <w:separator/>
      </w:r>
    </w:p>
  </w:footnote>
  <w:footnote w:type="continuationSeparator" w:id="0">
    <w:p w14:paraId="4EF8771B" w14:textId="77777777" w:rsidR="00B3547F" w:rsidRDefault="00B3547F" w:rsidP="00BE07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632CB0"/>
    <w:multiLevelType w:val="hybridMultilevel"/>
    <w:tmpl w:val="9FC49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28533C"/>
    <w:multiLevelType w:val="hybridMultilevel"/>
    <w:tmpl w:val="C4E6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309A9"/>
    <w:multiLevelType w:val="hybridMultilevel"/>
    <w:tmpl w:val="1048004C"/>
    <w:lvl w:ilvl="0" w:tplc="3BA0F3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DC04B4"/>
    <w:multiLevelType w:val="hybridMultilevel"/>
    <w:tmpl w:val="4FE8DB8C"/>
    <w:lvl w:ilvl="0" w:tplc="481CEE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120B44"/>
    <w:multiLevelType w:val="hybridMultilevel"/>
    <w:tmpl w:val="C574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2E2E9C"/>
    <w:multiLevelType w:val="hybridMultilevel"/>
    <w:tmpl w:val="BD10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4154EC"/>
    <w:multiLevelType w:val="hybridMultilevel"/>
    <w:tmpl w:val="76369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BF0B95"/>
    <w:multiLevelType w:val="hybridMultilevel"/>
    <w:tmpl w:val="0D1E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073CBB"/>
    <w:multiLevelType w:val="hybridMultilevel"/>
    <w:tmpl w:val="ADB69506"/>
    <w:lvl w:ilvl="0" w:tplc="6C8801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072A49"/>
    <w:multiLevelType w:val="hybridMultilevel"/>
    <w:tmpl w:val="F7D65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16367F7"/>
    <w:multiLevelType w:val="hybridMultilevel"/>
    <w:tmpl w:val="B2F0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CD48E9"/>
    <w:multiLevelType w:val="hybridMultilevel"/>
    <w:tmpl w:val="2566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2A616D"/>
    <w:multiLevelType w:val="hybridMultilevel"/>
    <w:tmpl w:val="F8F0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553CBF"/>
    <w:multiLevelType w:val="hybridMultilevel"/>
    <w:tmpl w:val="46C41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8"/>
  </w:num>
  <w:num w:numId="4">
    <w:abstractNumId w:val="0"/>
  </w:num>
  <w:num w:numId="5">
    <w:abstractNumId w:val="11"/>
  </w:num>
  <w:num w:numId="6">
    <w:abstractNumId w:val="1"/>
  </w:num>
  <w:num w:numId="7">
    <w:abstractNumId w:val="2"/>
  </w:num>
  <w:num w:numId="8">
    <w:abstractNumId w:val="6"/>
  </w:num>
  <w:num w:numId="9">
    <w:abstractNumId w:val="14"/>
  </w:num>
  <w:num w:numId="10">
    <w:abstractNumId w:val="3"/>
  </w:num>
  <w:num w:numId="11">
    <w:abstractNumId w:val="12"/>
  </w:num>
  <w:num w:numId="12">
    <w:abstractNumId w:val="13"/>
  </w:num>
  <w:num w:numId="13">
    <w:abstractNumId w:val="9"/>
  </w:num>
  <w:num w:numId="14">
    <w:abstractNumId w:val="7"/>
  </w:num>
  <w:num w:numId="15">
    <w:abstractNumId w:val="10"/>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A04"/>
    <w:rsid w:val="00016559"/>
    <w:rsid w:val="000255B4"/>
    <w:rsid w:val="00026DDB"/>
    <w:rsid w:val="00032944"/>
    <w:rsid w:val="000452E8"/>
    <w:rsid w:val="00051AEB"/>
    <w:rsid w:val="00055350"/>
    <w:rsid w:val="00060194"/>
    <w:rsid w:val="00070E7E"/>
    <w:rsid w:val="00094A77"/>
    <w:rsid w:val="000C6127"/>
    <w:rsid w:val="000D1360"/>
    <w:rsid w:val="000D53B3"/>
    <w:rsid w:val="000D6780"/>
    <w:rsid w:val="000F0D53"/>
    <w:rsid w:val="000F12EB"/>
    <w:rsid w:val="001049C0"/>
    <w:rsid w:val="00104AA3"/>
    <w:rsid w:val="00112AE2"/>
    <w:rsid w:val="00117A02"/>
    <w:rsid w:val="00137C2B"/>
    <w:rsid w:val="00150E29"/>
    <w:rsid w:val="00164174"/>
    <w:rsid w:val="0017116A"/>
    <w:rsid w:val="00176B4B"/>
    <w:rsid w:val="001A5A6B"/>
    <w:rsid w:val="001B4EDC"/>
    <w:rsid w:val="001C517E"/>
    <w:rsid w:val="001C51C8"/>
    <w:rsid w:val="001D71CA"/>
    <w:rsid w:val="00202161"/>
    <w:rsid w:val="002046AB"/>
    <w:rsid w:val="00205D2C"/>
    <w:rsid w:val="00216650"/>
    <w:rsid w:val="00281BC1"/>
    <w:rsid w:val="00293FA5"/>
    <w:rsid w:val="002A7F22"/>
    <w:rsid w:val="002B738D"/>
    <w:rsid w:val="002E4DEB"/>
    <w:rsid w:val="003010C2"/>
    <w:rsid w:val="00306581"/>
    <w:rsid w:val="00330102"/>
    <w:rsid w:val="003651F7"/>
    <w:rsid w:val="003755E7"/>
    <w:rsid w:val="00377190"/>
    <w:rsid w:val="00385428"/>
    <w:rsid w:val="003A7914"/>
    <w:rsid w:val="003C325F"/>
    <w:rsid w:val="003D13D6"/>
    <w:rsid w:val="00410584"/>
    <w:rsid w:val="00435CAE"/>
    <w:rsid w:val="00456326"/>
    <w:rsid w:val="0046273B"/>
    <w:rsid w:val="00464D34"/>
    <w:rsid w:val="004773B9"/>
    <w:rsid w:val="004876C1"/>
    <w:rsid w:val="004B01C8"/>
    <w:rsid w:val="004C7DD3"/>
    <w:rsid w:val="004D708E"/>
    <w:rsid w:val="00521A1B"/>
    <w:rsid w:val="00566A7E"/>
    <w:rsid w:val="00571105"/>
    <w:rsid w:val="00580CC1"/>
    <w:rsid w:val="00590BD6"/>
    <w:rsid w:val="00591282"/>
    <w:rsid w:val="005A0023"/>
    <w:rsid w:val="005D53DB"/>
    <w:rsid w:val="005E19AC"/>
    <w:rsid w:val="00655C4F"/>
    <w:rsid w:val="00665AD8"/>
    <w:rsid w:val="006824C9"/>
    <w:rsid w:val="006A3518"/>
    <w:rsid w:val="006A4581"/>
    <w:rsid w:val="006E22C3"/>
    <w:rsid w:val="006E73B2"/>
    <w:rsid w:val="00722691"/>
    <w:rsid w:val="00771FC5"/>
    <w:rsid w:val="007958CB"/>
    <w:rsid w:val="007A3A6D"/>
    <w:rsid w:val="007B386B"/>
    <w:rsid w:val="007C5069"/>
    <w:rsid w:val="0080450D"/>
    <w:rsid w:val="008166E0"/>
    <w:rsid w:val="008243D4"/>
    <w:rsid w:val="00826492"/>
    <w:rsid w:val="00834E24"/>
    <w:rsid w:val="00865DA4"/>
    <w:rsid w:val="0089005E"/>
    <w:rsid w:val="008A4D4E"/>
    <w:rsid w:val="008A5D91"/>
    <w:rsid w:val="008C73D1"/>
    <w:rsid w:val="008F39FE"/>
    <w:rsid w:val="008F5829"/>
    <w:rsid w:val="00903F1C"/>
    <w:rsid w:val="009174E9"/>
    <w:rsid w:val="00943D3B"/>
    <w:rsid w:val="00944E80"/>
    <w:rsid w:val="00957166"/>
    <w:rsid w:val="00995E72"/>
    <w:rsid w:val="009970FC"/>
    <w:rsid w:val="009A4D86"/>
    <w:rsid w:val="009B2D3E"/>
    <w:rsid w:val="009B4DD7"/>
    <w:rsid w:val="009D4764"/>
    <w:rsid w:val="009F09DB"/>
    <w:rsid w:val="00A01416"/>
    <w:rsid w:val="00A1681F"/>
    <w:rsid w:val="00A41AF2"/>
    <w:rsid w:val="00A617EF"/>
    <w:rsid w:val="00A64D9A"/>
    <w:rsid w:val="00A64E3C"/>
    <w:rsid w:val="00A66E04"/>
    <w:rsid w:val="00A77492"/>
    <w:rsid w:val="00A77DAA"/>
    <w:rsid w:val="00A96A7A"/>
    <w:rsid w:val="00AA32DB"/>
    <w:rsid w:val="00AC267B"/>
    <w:rsid w:val="00AD53DE"/>
    <w:rsid w:val="00AF063A"/>
    <w:rsid w:val="00B02E5D"/>
    <w:rsid w:val="00B21791"/>
    <w:rsid w:val="00B30503"/>
    <w:rsid w:val="00B3547F"/>
    <w:rsid w:val="00B36041"/>
    <w:rsid w:val="00B93B21"/>
    <w:rsid w:val="00B973F5"/>
    <w:rsid w:val="00BC269F"/>
    <w:rsid w:val="00BC5C29"/>
    <w:rsid w:val="00BE07A2"/>
    <w:rsid w:val="00C01D9E"/>
    <w:rsid w:val="00C03D5B"/>
    <w:rsid w:val="00C27308"/>
    <w:rsid w:val="00C33EE0"/>
    <w:rsid w:val="00C4554A"/>
    <w:rsid w:val="00C54F05"/>
    <w:rsid w:val="00CA192A"/>
    <w:rsid w:val="00CB3E96"/>
    <w:rsid w:val="00CE3904"/>
    <w:rsid w:val="00D1409D"/>
    <w:rsid w:val="00D25CCB"/>
    <w:rsid w:val="00D435F9"/>
    <w:rsid w:val="00D54977"/>
    <w:rsid w:val="00DA22B3"/>
    <w:rsid w:val="00DC0AB8"/>
    <w:rsid w:val="00DE743C"/>
    <w:rsid w:val="00E2371A"/>
    <w:rsid w:val="00E408B1"/>
    <w:rsid w:val="00E66F33"/>
    <w:rsid w:val="00E70B6D"/>
    <w:rsid w:val="00E718D1"/>
    <w:rsid w:val="00E90424"/>
    <w:rsid w:val="00EA1CE5"/>
    <w:rsid w:val="00EB4B2A"/>
    <w:rsid w:val="00EC1685"/>
    <w:rsid w:val="00EF0286"/>
    <w:rsid w:val="00F121E0"/>
    <w:rsid w:val="00F20F7B"/>
    <w:rsid w:val="00F25FA1"/>
    <w:rsid w:val="00F51EBD"/>
    <w:rsid w:val="00F57BB6"/>
    <w:rsid w:val="00F60C9A"/>
    <w:rsid w:val="00F71A04"/>
    <w:rsid w:val="00F959BE"/>
    <w:rsid w:val="00FA0222"/>
    <w:rsid w:val="00FA58C5"/>
    <w:rsid w:val="00FB76A9"/>
    <w:rsid w:val="00FD2C6F"/>
    <w:rsid w:val="00FE42F3"/>
    <w:rsid w:val="00FF1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C81C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69F"/>
    <w:pPr>
      <w:ind w:left="720"/>
      <w:contextualSpacing/>
    </w:pPr>
  </w:style>
  <w:style w:type="character" w:styleId="Hyperlink">
    <w:name w:val="Hyperlink"/>
    <w:basedOn w:val="DefaultParagraphFont"/>
    <w:uiPriority w:val="99"/>
    <w:unhideWhenUsed/>
    <w:rsid w:val="00A1681F"/>
    <w:rPr>
      <w:color w:val="0000FF" w:themeColor="hyperlink"/>
      <w:u w:val="single"/>
    </w:rPr>
  </w:style>
  <w:style w:type="character" w:styleId="CommentReference">
    <w:name w:val="annotation reference"/>
    <w:basedOn w:val="DefaultParagraphFont"/>
    <w:uiPriority w:val="99"/>
    <w:semiHidden/>
    <w:unhideWhenUsed/>
    <w:rsid w:val="00164174"/>
    <w:rPr>
      <w:sz w:val="18"/>
      <w:szCs w:val="18"/>
    </w:rPr>
  </w:style>
  <w:style w:type="paragraph" w:styleId="CommentText">
    <w:name w:val="annotation text"/>
    <w:basedOn w:val="Normal"/>
    <w:link w:val="CommentTextChar"/>
    <w:uiPriority w:val="99"/>
    <w:semiHidden/>
    <w:unhideWhenUsed/>
    <w:rsid w:val="00164174"/>
    <w:rPr>
      <w:rFonts w:ascii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164174"/>
    <w:rPr>
      <w:rFonts w:asciiTheme="minorHAnsi" w:hAnsiTheme="minorHAnsi" w:cstheme="minorBidi"/>
      <w:lang w:eastAsia="en-US"/>
    </w:rPr>
  </w:style>
  <w:style w:type="paragraph" w:styleId="BalloonText">
    <w:name w:val="Balloon Text"/>
    <w:basedOn w:val="Normal"/>
    <w:link w:val="BalloonTextChar"/>
    <w:uiPriority w:val="99"/>
    <w:semiHidden/>
    <w:unhideWhenUsed/>
    <w:rsid w:val="00164174"/>
    <w:rPr>
      <w:sz w:val="18"/>
      <w:szCs w:val="18"/>
    </w:rPr>
  </w:style>
  <w:style w:type="character" w:customStyle="1" w:styleId="BalloonTextChar">
    <w:name w:val="Balloon Text Char"/>
    <w:basedOn w:val="DefaultParagraphFont"/>
    <w:link w:val="BalloonText"/>
    <w:uiPriority w:val="99"/>
    <w:semiHidden/>
    <w:rsid w:val="00164174"/>
    <w:rPr>
      <w:sz w:val="18"/>
      <w:szCs w:val="18"/>
      <w:lang w:val="en-GB"/>
    </w:rPr>
  </w:style>
  <w:style w:type="character" w:styleId="FollowedHyperlink">
    <w:name w:val="FollowedHyperlink"/>
    <w:basedOn w:val="DefaultParagraphFont"/>
    <w:uiPriority w:val="99"/>
    <w:semiHidden/>
    <w:unhideWhenUsed/>
    <w:rsid w:val="005D53DB"/>
    <w:rPr>
      <w:color w:val="800080" w:themeColor="followedHyperlink"/>
      <w:u w:val="single"/>
    </w:rPr>
  </w:style>
  <w:style w:type="paragraph" w:styleId="EndnoteText">
    <w:name w:val="endnote text"/>
    <w:basedOn w:val="Normal"/>
    <w:link w:val="EndnoteTextChar"/>
    <w:rsid w:val="00BE07A2"/>
    <w:rPr>
      <w:rFonts w:eastAsia="Times New Roman"/>
      <w:sz w:val="20"/>
      <w:szCs w:val="20"/>
      <w:lang w:val="en-US" w:eastAsia="en-US"/>
    </w:rPr>
  </w:style>
  <w:style w:type="character" w:customStyle="1" w:styleId="EndnoteTextChar">
    <w:name w:val="Endnote Text Char"/>
    <w:basedOn w:val="DefaultParagraphFont"/>
    <w:link w:val="EndnoteText"/>
    <w:rsid w:val="00BE07A2"/>
    <w:rPr>
      <w:rFonts w:eastAsia="Times New Roman"/>
      <w:sz w:val="20"/>
      <w:szCs w:val="20"/>
      <w:lang w:eastAsia="en-US"/>
    </w:rPr>
  </w:style>
  <w:style w:type="character" w:styleId="EndnoteReference">
    <w:name w:val="endnote reference"/>
    <w:uiPriority w:val="99"/>
    <w:rsid w:val="00BE07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69F"/>
    <w:pPr>
      <w:ind w:left="720"/>
      <w:contextualSpacing/>
    </w:pPr>
  </w:style>
  <w:style w:type="character" w:styleId="Hyperlink">
    <w:name w:val="Hyperlink"/>
    <w:basedOn w:val="DefaultParagraphFont"/>
    <w:uiPriority w:val="99"/>
    <w:unhideWhenUsed/>
    <w:rsid w:val="00A1681F"/>
    <w:rPr>
      <w:color w:val="0000FF" w:themeColor="hyperlink"/>
      <w:u w:val="single"/>
    </w:rPr>
  </w:style>
  <w:style w:type="character" w:styleId="CommentReference">
    <w:name w:val="annotation reference"/>
    <w:basedOn w:val="DefaultParagraphFont"/>
    <w:uiPriority w:val="99"/>
    <w:semiHidden/>
    <w:unhideWhenUsed/>
    <w:rsid w:val="00164174"/>
    <w:rPr>
      <w:sz w:val="18"/>
      <w:szCs w:val="18"/>
    </w:rPr>
  </w:style>
  <w:style w:type="paragraph" w:styleId="CommentText">
    <w:name w:val="annotation text"/>
    <w:basedOn w:val="Normal"/>
    <w:link w:val="CommentTextChar"/>
    <w:uiPriority w:val="99"/>
    <w:semiHidden/>
    <w:unhideWhenUsed/>
    <w:rsid w:val="00164174"/>
    <w:rPr>
      <w:rFonts w:ascii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164174"/>
    <w:rPr>
      <w:rFonts w:asciiTheme="minorHAnsi" w:hAnsiTheme="minorHAnsi" w:cstheme="minorBidi"/>
      <w:lang w:eastAsia="en-US"/>
    </w:rPr>
  </w:style>
  <w:style w:type="paragraph" w:styleId="BalloonText">
    <w:name w:val="Balloon Text"/>
    <w:basedOn w:val="Normal"/>
    <w:link w:val="BalloonTextChar"/>
    <w:uiPriority w:val="99"/>
    <w:semiHidden/>
    <w:unhideWhenUsed/>
    <w:rsid w:val="00164174"/>
    <w:rPr>
      <w:sz w:val="18"/>
      <w:szCs w:val="18"/>
    </w:rPr>
  </w:style>
  <w:style w:type="character" w:customStyle="1" w:styleId="BalloonTextChar">
    <w:name w:val="Balloon Text Char"/>
    <w:basedOn w:val="DefaultParagraphFont"/>
    <w:link w:val="BalloonText"/>
    <w:uiPriority w:val="99"/>
    <w:semiHidden/>
    <w:rsid w:val="00164174"/>
    <w:rPr>
      <w:sz w:val="18"/>
      <w:szCs w:val="18"/>
      <w:lang w:val="en-GB"/>
    </w:rPr>
  </w:style>
  <w:style w:type="character" w:styleId="FollowedHyperlink">
    <w:name w:val="FollowedHyperlink"/>
    <w:basedOn w:val="DefaultParagraphFont"/>
    <w:uiPriority w:val="99"/>
    <w:semiHidden/>
    <w:unhideWhenUsed/>
    <w:rsid w:val="005D53DB"/>
    <w:rPr>
      <w:color w:val="800080" w:themeColor="followedHyperlink"/>
      <w:u w:val="single"/>
    </w:rPr>
  </w:style>
  <w:style w:type="paragraph" w:styleId="EndnoteText">
    <w:name w:val="endnote text"/>
    <w:basedOn w:val="Normal"/>
    <w:link w:val="EndnoteTextChar"/>
    <w:rsid w:val="00BE07A2"/>
    <w:rPr>
      <w:rFonts w:eastAsia="Times New Roman"/>
      <w:sz w:val="20"/>
      <w:szCs w:val="20"/>
      <w:lang w:val="en-US" w:eastAsia="en-US"/>
    </w:rPr>
  </w:style>
  <w:style w:type="character" w:customStyle="1" w:styleId="EndnoteTextChar">
    <w:name w:val="Endnote Text Char"/>
    <w:basedOn w:val="DefaultParagraphFont"/>
    <w:link w:val="EndnoteText"/>
    <w:rsid w:val="00BE07A2"/>
    <w:rPr>
      <w:rFonts w:eastAsia="Times New Roman"/>
      <w:sz w:val="20"/>
      <w:szCs w:val="20"/>
      <w:lang w:eastAsia="en-US"/>
    </w:rPr>
  </w:style>
  <w:style w:type="character" w:styleId="EndnoteReference">
    <w:name w:val="endnote reference"/>
    <w:uiPriority w:val="99"/>
    <w:rsid w:val="00BE07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15594">
      <w:bodyDiv w:val="1"/>
      <w:marLeft w:val="0"/>
      <w:marRight w:val="0"/>
      <w:marTop w:val="0"/>
      <w:marBottom w:val="0"/>
      <w:divBdr>
        <w:top w:val="none" w:sz="0" w:space="0" w:color="auto"/>
        <w:left w:val="none" w:sz="0" w:space="0" w:color="auto"/>
        <w:bottom w:val="none" w:sz="0" w:space="0" w:color="auto"/>
        <w:right w:val="none" w:sz="0" w:space="0" w:color="auto"/>
      </w:divBdr>
    </w:div>
    <w:div w:id="773593011">
      <w:bodyDiv w:val="1"/>
      <w:marLeft w:val="0"/>
      <w:marRight w:val="0"/>
      <w:marTop w:val="0"/>
      <w:marBottom w:val="0"/>
      <w:divBdr>
        <w:top w:val="none" w:sz="0" w:space="0" w:color="auto"/>
        <w:left w:val="none" w:sz="0" w:space="0" w:color="auto"/>
        <w:bottom w:val="none" w:sz="0" w:space="0" w:color="auto"/>
        <w:right w:val="none" w:sz="0" w:space="0" w:color="auto"/>
      </w:divBdr>
    </w:div>
    <w:div w:id="1712225071">
      <w:bodyDiv w:val="1"/>
      <w:marLeft w:val="0"/>
      <w:marRight w:val="0"/>
      <w:marTop w:val="0"/>
      <w:marBottom w:val="0"/>
      <w:divBdr>
        <w:top w:val="none" w:sz="0" w:space="0" w:color="auto"/>
        <w:left w:val="none" w:sz="0" w:space="0" w:color="auto"/>
        <w:bottom w:val="none" w:sz="0" w:space="0" w:color="auto"/>
        <w:right w:val="none" w:sz="0" w:space="0" w:color="auto"/>
      </w:divBdr>
    </w:div>
    <w:div w:id="18863359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nWhoseTerms10YearsOn@gold.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nWhoseTerms10YearsOn@gold.ac.uk" TargetMode="External"/><Relationship Id="rId5" Type="http://schemas.openxmlformats.org/officeDocument/2006/relationships/settings" Target="settings.xml"/><Relationship Id="rId10" Type="http://schemas.openxmlformats.org/officeDocument/2006/relationships/hyperlink" Target="http://www.onwhoseterms10yearson.org.uk" TargetMode="External"/><Relationship Id="rId4" Type="http://schemas.microsoft.com/office/2007/relationships/stylesWithEffects" Target="stylesWithEffects.xml"/><Relationship Id="rId9" Type="http://schemas.openxmlformats.org/officeDocument/2006/relationships/hyperlink" Target="mailto:OnWhoseTerms10YearsOn@gold.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553A1-E641-43A1-9A9A-E989EA3D6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1103</Words>
  <Characters>6070</Characters>
  <Application>Microsoft Office Word</Application>
  <DocSecurity>4</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Leiden</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dc:creator>
  <cp:lastModifiedBy>Mika, Kasia </cp:lastModifiedBy>
  <cp:revision>2</cp:revision>
  <dcterms:created xsi:type="dcterms:W3CDTF">2017-03-20T15:49:00Z</dcterms:created>
  <dcterms:modified xsi:type="dcterms:W3CDTF">2017-03-20T15:49:00Z</dcterms:modified>
</cp:coreProperties>
</file>